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2F" w:rsidRDefault="0024292F" w:rsidP="0095010C">
      <w:pPr>
        <w:spacing w:after="0" w:line="267" w:lineRule="atLeast"/>
        <w:jc w:val="center"/>
        <w:outlineLvl w:val="0"/>
        <w:rPr>
          <w:rFonts w:ascii="Times New Roman" w:eastAsia="Times New Roman" w:hAnsi="Times New Roman" w:cs="Times New Roman"/>
          <w:b/>
          <w:bCs/>
          <w:kern w:val="36"/>
          <w:sz w:val="72"/>
          <w:szCs w:val="72"/>
          <w:lang w:eastAsia="ru-RU"/>
        </w:rPr>
      </w:pPr>
    </w:p>
    <w:p w:rsidR="0024292F" w:rsidRDefault="0024292F" w:rsidP="0095010C">
      <w:pPr>
        <w:spacing w:after="0" w:line="267" w:lineRule="atLeast"/>
        <w:jc w:val="center"/>
        <w:outlineLvl w:val="0"/>
        <w:rPr>
          <w:rFonts w:ascii="Times New Roman" w:eastAsia="Times New Roman" w:hAnsi="Times New Roman" w:cs="Times New Roman"/>
          <w:b/>
          <w:bCs/>
          <w:kern w:val="36"/>
          <w:sz w:val="72"/>
          <w:szCs w:val="72"/>
          <w:lang w:eastAsia="ru-RU"/>
        </w:rPr>
      </w:pPr>
    </w:p>
    <w:p w:rsidR="0024292F" w:rsidRDefault="0024292F" w:rsidP="0095010C">
      <w:pPr>
        <w:spacing w:after="0" w:line="267" w:lineRule="atLeast"/>
        <w:jc w:val="center"/>
        <w:outlineLvl w:val="0"/>
        <w:rPr>
          <w:rFonts w:ascii="Times New Roman" w:eastAsia="Times New Roman" w:hAnsi="Times New Roman" w:cs="Times New Roman"/>
          <w:b/>
          <w:bCs/>
          <w:kern w:val="36"/>
          <w:sz w:val="72"/>
          <w:szCs w:val="72"/>
          <w:lang w:eastAsia="ru-RU"/>
        </w:rPr>
      </w:pPr>
    </w:p>
    <w:p w:rsidR="00FE6CEE" w:rsidRDefault="00FE6CEE" w:rsidP="0095010C">
      <w:pPr>
        <w:spacing w:after="0" w:line="267" w:lineRule="atLeast"/>
        <w:jc w:val="center"/>
        <w:outlineLvl w:val="0"/>
        <w:rPr>
          <w:rFonts w:ascii="Times New Roman" w:eastAsia="Times New Roman" w:hAnsi="Times New Roman" w:cs="Times New Roman"/>
          <w:b/>
          <w:bCs/>
          <w:kern w:val="36"/>
          <w:sz w:val="56"/>
          <w:szCs w:val="56"/>
          <w:lang w:eastAsia="ru-RU"/>
        </w:rPr>
      </w:pPr>
      <w:r>
        <w:rPr>
          <w:rFonts w:ascii="Times New Roman" w:eastAsia="Times New Roman" w:hAnsi="Times New Roman" w:cs="Times New Roman"/>
          <w:b/>
          <w:bCs/>
          <w:kern w:val="36"/>
          <w:sz w:val="56"/>
          <w:szCs w:val="56"/>
          <w:lang w:eastAsia="ru-RU"/>
        </w:rPr>
        <w:t>Картотека</w:t>
      </w:r>
    </w:p>
    <w:p w:rsidR="009F2695" w:rsidRPr="009F2695" w:rsidRDefault="00FE6CEE" w:rsidP="0095010C">
      <w:pPr>
        <w:spacing w:after="0" w:line="267" w:lineRule="atLeast"/>
        <w:jc w:val="center"/>
        <w:outlineLvl w:val="0"/>
        <w:rPr>
          <w:rFonts w:ascii="Times New Roman" w:eastAsia="Times New Roman" w:hAnsi="Times New Roman" w:cs="Times New Roman"/>
          <w:b/>
          <w:bCs/>
          <w:kern w:val="36"/>
          <w:sz w:val="56"/>
          <w:szCs w:val="56"/>
          <w:lang w:eastAsia="ru-RU"/>
        </w:rPr>
      </w:pPr>
      <w:r>
        <w:rPr>
          <w:rFonts w:ascii="Times New Roman" w:eastAsia="Times New Roman" w:hAnsi="Times New Roman" w:cs="Times New Roman"/>
          <w:b/>
          <w:bCs/>
          <w:kern w:val="36"/>
          <w:sz w:val="56"/>
          <w:szCs w:val="56"/>
          <w:lang w:eastAsia="ru-RU"/>
        </w:rPr>
        <w:t>подвижно - д</w:t>
      </w:r>
      <w:r w:rsidR="0095010C" w:rsidRPr="009F2695">
        <w:rPr>
          <w:rFonts w:ascii="Times New Roman" w:eastAsia="Times New Roman" w:hAnsi="Times New Roman" w:cs="Times New Roman"/>
          <w:b/>
          <w:bCs/>
          <w:kern w:val="36"/>
          <w:sz w:val="56"/>
          <w:szCs w:val="56"/>
          <w:lang w:eastAsia="ru-RU"/>
        </w:rPr>
        <w:t>идактически</w:t>
      </w:r>
      <w:r>
        <w:rPr>
          <w:rFonts w:ascii="Times New Roman" w:eastAsia="Times New Roman" w:hAnsi="Times New Roman" w:cs="Times New Roman"/>
          <w:b/>
          <w:bCs/>
          <w:kern w:val="36"/>
          <w:sz w:val="56"/>
          <w:szCs w:val="56"/>
          <w:lang w:eastAsia="ru-RU"/>
        </w:rPr>
        <w:t>х</w:t>
      </w:r>
      <w:r w:rsidR="0095010C" w:rsidRPr="009F2695">
        <w:rPr>
          <w:rFonts w:ascii="Times New Roman" w:eastAsia="Times New Roman" w:hAnsi="Times New Roman" w:cs="Times New Roman"/>
          <w:b/>
          <w:bCs/>
          <w:kern w:val="36"/>
          <w:sz w:val="56"/>
          <w:szCs w:val="56"/>
          <w:lang w:eastAsia="ru-RU"/>
        </w:rPr>
        <w:t xml:space="preserve"> игр</w:t>
      </w:r>
    </w:p>
    <w:p w:rsidR="0095010C" w:rsidRDefault="0095010C" w:rsidP="009F2695">
      <w:pPr>
        <w:spacing w:after="0" w:line="267" w:lineRule="atLeast"/>
        <w:jc w:val="center"/>
        <w:outlineLvl w:val="0"/>
        <w:rPr>
          <w:rFonts w:ascii="Times New Roman" w:eastAsia="Times New Roman" w:hAnsi="Times New Roman" w:cs="Times New Roman"/>
          <w:b/>
          <w:bCs/>
          <w:kern w:val="36"/>
          <w:sz w:val="56"/>
          <w:szCs w:val="56"/>
          <w:lang w:eastAsia="ru-RU"/>
        </w:rPr>
      </w:pPr>
      <w:r w:rsidRPr="009F2695">
        <w:rPr>
          <w:rFonts w:ascii="Times New Roman" w:eastAsia="Times New Roman" w:hAnsi="Times New Roman" w:cs="Times New Roman"/>
          <w:b/>
          <w:bCs/>
          <w:kern w:val="36"/>
          <w:sz w:val="56"/>
          <w:szCs w:val="56"/>
          <w:lang w:eastAsia="ru-RU"/>
        </w:rPr>
        <w:t xml:space="preserve"> по развитию математических представлений </w:t>
      </w:r>
    </w:p>
    <w:p w:rsidR="00BE5AAD" w:rsidRPr="00BE5AAD" w:rsidRDefault="00BE5AAD" w:rsidP="009F2695">
      <w:pPr>
        <w:spacing w:after="0" w:line="267" w:lineRule="atLeast"/>
        <w:jc w:val="center"/>
        <w:outlineLvl w:val="0"/>
        <w:rPr>
          <w:rFonts w:ascii="Times New Roman" w:eastAsia="Times New Roman" w:hAnsi="Times New Roman" w:cs="Times New Roman"/>
          <w:bCs/>
          <w:kern w:val="36"/>
          <w:sz w:val="40"/>
          <w:szCs w:val="40"/>
          <w:lang w:eastAsia="ru-RU"/>
        </w:rPr>
      </w:pPr>
      <w:r>
        <w:rPr>
          <w:rFonts w:ascii="Times New Roman" w:eastAsia="Times New Roman" w:hAnsi="Times New Roman" w:cs="Times New Roman"/>
          <w:bCs/>
          <w:kern w:val="36"/>
          <w:sz w:val="40"/>
          <w:szCs w:val="40"/>
          <w:lang w:eastAsia="ru-RU"/>
        </w:rPr>
        <w:t>(для детей младшего</w:t>
      </w:r>
      <w:r w:rsidRPr="00BE5AAD">
        <w:rPr>
          <w:rFonts w:ascii="Times New Roman" w:eastAsia="Times New Roman" w:hAnsi="Times New Roman" w:cs="Times New Roman"/>
          <w:bCs/>
          <w:kern w:val="36"/>
          <w:sz w:val="40"/>
          <w:szCs w:val="40"/>
          <w:lang w:eastAsia="ru-RU"/>
        </w:rPr>
        <w:t xml:space="preserve"> дошкольного возраста)</w:t>
      </w:r>
    </w:p>
    <w:p w:rsidR="006C08EB" w:rsidRDefault="006C08EB" w:rsidP="009F2695">
      <w:pPr>
        <w:spacing w:after="0" w:line="267" w:lineRule="atLeast"/>
        <w:jc w:val="center"/>
        <w:outlineLvl w:val="0"/>
        <w:rPr>
          <w:rFonts w:ascii="Times New Roman" w:eastAsia="Times New Roman" w:hAnsi="Times New Roman" w:cs="Times New Roman"/>
          <w:b/>
          <w:bCs/>
          <w:kern w:val="36"/>
          <w:sz w:val="56"/>
          <w:szCs w:val="56"/>
          <w:lang w:eastAsia="ru-RU"/>
        </w:rPr>
      </w:pPr>
    </w:p>
    <w:p w:rsidR="006C08EB" w:rsidRDefault="006C08EB" w:rsidP="009F2695">
      <w:pPr>
        <w:spacing w:after="0" w:line="267" w:lineRule="atLeast"/>
        <w:jc w:val="center"/>
        <w:outlineLvl w:val="0"/>
        <w:rPr>
          <w:rFonts w:ascii="Times New Roman" w:eastAsia="Times New Roman" w:hAnsi="Times New Roman" w:cs="Times New Roman"/>
          <w:b/>
          <w:bCs/>
          <w:kern w:val="36"/>
          <w:sz w:val="56"/>
          <w:szCs w:val="56"/>
          <w:lang w:eastAsia="ru-RU"/>
        </w:rPr>
      </w:pPr>
    </w:p>
    <w:p w:rsidR="006C08EB" w:rsidRDefault="006C08EB" w:rsidP="006C08EB">
      <w:pPr>
        <w:spacing w:after="0" w:line="267" w:lineRule="atLeast"/>
        <w:jc w:val="right"/>
        <w:outlineLvl w:val="0"/>
        <w:rPr>
          <w:rFonts w:ascii="Times New Roman" w:eastAsia="Times New Roman" w:hAnsi="Times New Roman" w:cs="Times New Roman"/>
          <w:b/>
          <w:bCs/>
          <w:kern w:val="36"/>
          <w:sz w:val="56"/>
          <w:szCs w:val="56"/>
          <w:lang w:eastAsia="ru-RU"/>
        </w:rPr>
      </w:pPr>
      <w:bookmarkStart w:id="0" w:name="_GoBack"/>
      <w:bookmarkEnd w:id="0"/>
    </w:p>
    <w:p w:rsidR="006A0905" w:rsidRDefault="006C08EB" w:rsidP="006C08EB">
      <w:pPr>
        <w:spacing w:after="0" w:line="267" w:lineRule="atLeast"/>
        <w:jc w:val="center"/>
        <w:outlineLvl w:val="0"/>
        <w:rPr>
          <w:rFonts w:ascii="Times New Roman" w:eastAsia="Times New Roman" w:hAnsi="Times New Roman" w:cs="Times New Roman"/>
          <w:b/>
          <w:bCs/>
          <w:kern w:val="36"/>
          <w:sz w:val="56"/>
          <w:szCs w:val="56"/>
          <w:lang w:eastAsia="ru-RU"/>
        </w:rPr>
      </w:pPr>
      <w:r>
        <w:rPr>
          <w:rFonts w:ascii="Times New Roman" w:eastAsia="Times New Roman" w:hAnsi="Times New Roman" w:cs="Times New Roman"/>
          <w:b/>
          <w:bCs/>
          <w:kern w:val="36"/>
          <w:sz w:val="56"/>
          <w:szCs w:val="56"/>
          <w:lang w:eastAsia="ru-RU"/>
        </w:rPr>
        <w:t xml:space="preserve">              </w:t>
      </w:r>
    </w:p>
    <w:p w:rsidR="006A0905" w:rsidRDefault="006A0905" w:rsidP="006C08EB">
      <w:pPr>
        <w:spacing w:after="0" w:line="267" w:lineRule="atLeast"/>
        <w:jc w:val="center"/>
        <w:outlineLvl w:val="0"/>
        <w:rPr>
          <w:rFonts w:ascii="Times New Roman" w:eastAsia="Times New Roman" w:hAnsi="Times New Roman" w:cs="Times New Roman"/>
          <w:b/>
          <w:bCs/>
          <w:kern w:val="36"/>
          <w:sz w:val="56"/>
          <w:szCs w:val="56"/>
          <w:lang w:eastAsia="ru-RU"/>
        </w:rPr>
      </w:pPr>
    </w:p>
    <w:p w:rsidR="006A0905" w:rsidRDefault="006A0905" w:rsidP="006C08EB">
      <w:pPr>
        <w:spacing w:after="0" w:line="267" w:lineRule="atLeast"/>
        <w:jc w:val="center"/>
        <w:outlineLvl w:val="0"/>
        <w:rPr>
          <w:rFonts w:ascii="Times New Roman" w:eastAsia="Times New Roman" w:hAnsi="Times New Roman" w:cs="Times New Roman"/>
          <w:b/>
          <w:bCs/>
          <w:kern w:val="36"/>
          <w:sz w:val="56"/>
          <w:szCs w:val="56"/>
          <w:lang w:eastAsia="ru-RU"/>
        </w:rPr>
      </w:pPr>
    </w:p>
    <w:p w:rsidR="006C08EB" w:rsidRPr="006C08EB" w:rsidRDefault="006A0905" w:rsidP="006C08EB">
      <w:pPr>
        <w:spacing w:after="0" w:line="267" w:lineRule="atLeast"/>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
          <w:bCs/>
          <w:kern w:val="36"/>
          <w:sz w:val="56"/>
          <w:szCs w:val="56"/>
          <w:lang w:eastAsia="ru-RU"/>
        </w:rPr>
        <w:t xml:space="preserve">              </w:t>
      </w:r>
      <w:r w:rsidR="006C08EB" w:rsidRPr="006C08EB">
        <w:rPr>
          <w:rFonts w:ascii="Times New Roman" w:eastAsia="Times New Roman" w:hAnsi="Times New Roman" w:cs="Times New Roman"/>
          <w:bCs/>
          <w:kern w:val="36"/>
          <w:sz w:val="32"/>
          <w:szCs w:val="32"/>
          <w:lang w:eastAsia="ru-RU"/>
        </w:rPr>
        <w:t>Составитель:</w:t>
      </w:r>
    </w:p>
    <w:p w:rsidR="006C08EB" w:rsidRPr="006C08EB" w:rsidRDefault="006C08EB" w:rsidP="006C08EB">
      <w:pPr>
        <w:spacing w:after="0" w:line="267" w:lineRule="atLeast"/>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r w:rsidRPr="006C08EB">
        <w:rPr>
          <w:rFonts w:ascii="Times New Roman" w:eastAsia="Times New Roman" w:hAnsi="Times New Roman" w:cs="Times New Roman"/>
          <w:bCs/>
          <w:kern w:val="36"/>
          <w:sz w:val="32"/>
          <w:szCs w:val="32"/>
          <w:lang w:eastAsia="ru-RU"/>
        </w:rPr>
        <w:t>воспитатель - Костюкевич Н. В.</w:t>
      </w:r>
    </w:p>
    <w:p w:rsidR="006C08EB" w:rsidRPr="006C08EB" w:rsidRDefault="006C08EB" w:rsidP="006C08EB">
      <w:pPr>
        <w:spacing w:after="0" w:line="267" w:lineRule="atLeast"/>
        <w:jc w:val="right"/>
        <w:outlineLvl w:val="0"/>
        <w:rPr>
          <w:rFonts w:ascii="Times New Roman" w:eastAsia="Times New Roman" w:hAnsi="Times New Roman" w:cs="Times New Roman"/>
          <w:bCs/>
          <w:kern w:val="36"/>
          <w:sz w:val="32"/>
          <w:szCs w:val="32"/>
          <w:lang w:eastAsia="ru-RU"/>
        </w:rPr>
      </w:pPr>
      <w:r w:rsidRPr="006C08EB">
        <w:rPr>
          <w:rFonts w:ascii="Times New Roman" w:eastAsia="Times New Roman" w:hAnsi="Times New Roman" w:cs="Times New Roman"/>
          <w:bCs/>
          <w:kern w:val="36"/>
          <w:sz w:val="32"/>
          <w:szCs w:val="32"/>
          <w:lang w:eastAsia="ru-RU"/>
        </w:rPr>
        <w:t>по материалам интернет - сайтов</w:t>
      </w:r>
    </w:p>
    <w:p w:rsidR="0024292F" w:rsidRPr="006C08EB" w:rsidRDefault="0024292F" w:rsidP="0095010C">
      <w:pPr>
        <w:spacing w:after="0" w:line="267" w:lineRule="atLeast"/>
        <w:jc w:val="center"/>
        <w:outlineLvl w:val="0"/>
        <w:rPr>
          <w:rFonts w:ascii="Times New Roman" w:eastAsia="Times New Roman" w:hAnsi="Times New Roman" w:cs="Times New Roman"/>
          <w:bCs/>
          <w:color w:val="CB4B03"/>
          <w:kern w:val="36"/>
          <w:sz w:val="56"/>
          <w:szCs w:val="56"/>
          <w:lang w:eastAsia="ru-RU"/>
        </w:rPr>
      </w:pPr>
    </w:p>
    <w:p w:rsidR="0024292F" w:rsidRPr="0024292F" w:rsidRDefault="0024292F" w:rsidP="0095010C">
      <w:pPr>
        <w:spacing w:after="0" w:line="267" w:lineRule="atLeast"/>
        <w:jc w:val="center"/>
        <w:outlineLvl w:val="0"/>
        <w:rPr>
          <w:rFonts w:ascii="Times New Roman" w:eastAsia="Times New Roman" w:hAnsi="Times New Roman" w:cs="Times New Roman"/>
          <w:b/>
          <w:bCs/>
          <w:color w:val="CB4B03"/>
          <w:kern w:val="36"/>
          <w:sz w:val="72"/>
          <w:szCs w:val="72"/>
          <w:lang w:eastAsia="ru-RU"/>
        </w:rPr>
      </w:pPr>
    </w:p>
    <w:p w:rsidR="0024292F" w:rsidRDefault="0024292F" w:rsidP="0095010C">
      <w:pPr>
        <w:spacing w:after="0" w:line="267" w:lineRule="atLeast"/>
        <w:jc w:val="center"/>
        <w:outlineLvl w:val="0"/>
        <w:rPr>
          <w:rFonts w:ascii="Arial" w:eastAsia="Times New Roman" w:hAnsi="Arial" w:cs="Arial"/>
          <w:b/>
          <w:bCs/>
          <w:color w:val="CB4B03"/>
          <w:kern w:val="36"/>
          <w:sz w:val="25"/>
          <w:szCs w:val="25"/>
          <w:lang w:eastAsia="ru-RU"/>
        </w:rPr>
      </w:pPr>
    </w:p>
    <w:p w:rsidR="0024292F" w:rsidRDefault="0024292F" w:rsidP="0095010C">
      <w:pPr>
        <w:spacing w:after="0" w:line="267" w:lineRule="atLeast"/>
        <w:jc w:val="center"/>
        <w:outlineLvl w:val="0"/>
        <w:rPr>
          <w:rFonts w:ascii="Arial" w:eastAsia="Times New Roman" w:hAnsi="Arial" w:cs="Arial"/>
          <w:b/>
          <w:bCs/>
          <w:color w:val="CB4B03"/>
          <w:kern w:val="36"/>
          <w:sz w:val="25"/>
          <w:szCs w:val="25"/>
          <w:lang w:eastAsia="ru-RU"/>
        </w:rPr>
      </w:pPr>
    </w:p>
    <w:p w:rsidR="0024292F" w:rsidRDefault="0024292F" w:rsidP="0095010C">
      <w:pPr>
        <w:spacing w:after="0" w:line="267" w:lineRule="atLeast"/>
        <w:jc w:val="center"/>
        <w:outlineLvl w:val="0"/>
        <w:rPr>
          <w:rFonts w:ascii="Arial" w:eastAsia="Times New Roman" w:hAnsi="Arial" w:cs="Arial"/>
          <w:b/>
          <w:bCs/>
          <w:color w:val="CB4B03"/>
          <w:kern w:val="36"/>
          <w:sz w:val="25"/>
          <w:szCs w:val="25"/>
          <w:lang w:eastAsia="ru-RU"/>
        </w:rPr>
      </w:pPr>
    </w:p>
    <w:p w:rsidR="0024292F" w:rsidRDefault="0024292F" w:rsidP="0095010C">
      <w:pPr>
        <w:spacing w:after="0" w:line="267" w:lineRule="atLeast"/>
        <w:jc w:val="center"/>
        <w:outlineLvl w:val="0"/>
        <w:rPr>
          <w:rFonts w:ascii="Arial" w:eastAsia="Times New Roman" w:hAnsi="Arial" w:cs="Arial"/>
          <w:b/>
          <w:bCs/>
          <w:color w:val="CB4B03"/>
          <w:kern w:val="36"/>
          <w:sz w:val="25"/>
          <w:szCs w:val="25"/>
          <w:lang w:eastAsia="ru-RU"/>
        </w:rPr>
      </w:pPr>
    </w:p>
    <w:p w:rsidR="0024292F" w:rsidRDefault="0024292F" w:rsidP="0095010C">
      <w:pPr>
        <w:spacing w:after="0" w:line="267" w:lineRule="atLeast"/>
        <w:jc w:val="center"/>
        <w:outlineLvl w:val="0"/>
        <w:rPr>
          <w:rFonts w:ascii="Arial" w:eastAsia="Times New Roman" w:hAnsi="Arial" w:cs="Arial"/>
          <w:b/>
          <w:bCs/>
          <w:color w:val="CB4B03"/>
          <w:kern w:val="36"/>
          <w:sz w:val="25"/>
          <w:szCs w:val="25"/>
          <w:lang w:eastAsia="ru-RU"/>
        </w:rPr>
      </w:pPr>
    </w:p>
    <w:p w:rsidR="009F2695" w:rsidRDefault="009F2695" w:rsidP="00BE5AAD">
      <w:pPr>
        <w:spacing w:after="0" w:line="267" w:lineRule="atLeast"/>
        <w:outlineLvl w:val="0"/>
        <w:rPr>
          <w:rFonts w:ascii="Arial" w:eastAsia="Times New Roman" w:hAnsi="Arial" w:cs="Arial"/>
          <w:b/>
          <w:bCs/>
          <w:color w:val="CB4B03"/>
          <w:kern w:val="36"/>
          <w:sz w:val="25"/>
          <w:szCs w:val="25"/>
          <w:lang w:eastAsia="ru-RU"/>
        </w:rPr>
      </w:pPr>
    </w:p>
    <w:p w:rsidR="00BE5AAD" w:rsidRDefault="00BE5AAD" w:rsidP="00BE5AAD">
      <w:pPr>
        <w:spacing w:after="0" w:line="267" w:lineRule="atLeast"/>
        <w:outlineLvl w:val="0"/>
        <w:rPr>
          <w:rFonts w:ascii="Times New Roman" w:eastAsia="Times New Roman" w:hAnsi="Times New Roman" w:cs="Times New Roman"/>
          <w:b/>
          <w:bCs/>
          <w:kern w:val="36"/>
          <w:sz w:val="28"/>
          <w:szCs w:val="28"/>
          <w:lang w:eastAsia="ru-RU"/>
        </w:rPr>
      </w:pPr>
    </w:p>
    <w:p w:rsidR="00FE6CEE" w:rsidRDefault="00FE6CEE" w:rsidP="00FE6CEE">
      <w:pPr>
        <w:spacing w:after="0" w:line="267" w:lineRule="atLeast"/>
        <w:outlineLvl w:val="0"/>
        <w:rPr>
          <w:rFonts w:ascii="Times New Roman" w:eastAsia="Times New Roman" w:hAnsi="Times New Roman" w:cs="Times New Roman"/>
          <w:b/>
          <w:bCs/>
          <w:kern w:val="36"/>
          <w:sz w:val="28"/>
          <w:szCs w:val="28"/>
          <w:lang w:eastAsia="ru-RU"/>
        </w:rPr>
      </w:pPr>
    </w:p>
    <w:p w:rsidR="0095010C" w:rsidRPr="006F1A0C" w:rsidRDefault="0095010C" w:rsidP="006F1A0C">
      <w:pPr>
        <w:spacing w:after="0" w:line="240" w:lineRule="auto"/>
        <w:jc w:val="center"/>
        <w:outlineLvl w:val="0"/>
        <w:rPr>
          <w:rFonts w:ascii="Times New Roman" w:eastAsia="Times New Roman" w:hAnsi="Times New Roman" w:cs="Times New Roman"/>
          <w:b/>
          <w:bCs/>
          <w:kern w:val="36"/>
          <w:sz w:val="24"/>
          <w:szCs w:val="24"/>
          <w:lang w:eastAsia="ru-RU"/>
        </w:rPr>
      </w:pPr>
      <w:r w:rsidRPr="006F1A0C">
        <w:rPr>
          <w:rFonts w:ascii="Times New Roman" w:eastAsia="Times New Roman" w:hAnsi="Times New Roman" w:cs="Times New Roman"/>
          <w:b/>
          <w:bCs/>
          <w:kern w:val="36"/>
          <w:sz w:val="24"/>
          <w:szCs w:val="24"/>
          <w:lang w:eastAsia="ru-RU"/>
        </w:rPr>
        <w:lastRenderedPageBreak/>
        <w:t>Дидактическ</w:t>
      </w:r>
      <w:r w:rsidR="00517A1E" w:rsidRPr="006F1A0C">
        <w:rPr>
          <w:rFonts w:ascii="Times New Roman" w:eastAsia="Times New Roman" w:hAnsi="Times New Roman" w:cs="Times New Roman"/>
          <w:b/>
          <w:bCs/>
          <w:kern w:val="36"/>
          <w:sz w:val="24"/>
          <w:szCs w:val="24"/>
          <w:lang w:eastAsia="ru-RU"/>
        </w:rPr>
        <w:t>ая</w:t>
      </w:r>
      <w:r w:rsidRPr="006F1A0C">
        <w:rPr>
          <w:rFonts w:ascii="Times New Roman" w:eastAsia="Times New Roman" w:hAnsi="Times New Roman" w:cs="Times New Roman"/>
          <w:b/>
          <w:bCs/>
          <w:kern w:val="36"/>
          <w:sz w:val="24"/>
          <w:szCs w:val="24"/>
          <w:lang w:eastAsia="ru-RU"/>
        </w:rPr>
        <w:t xml:space="preserve"> игр</w:t>
      </w:r>
      <w:r w:rsidR="00517A1E" w:rsidRPr="006F1A0C">
        <w:rPr>
          <w:rFonts w:ascii="Times New Roman" w:eastAsia="Times New Roman" w:hAnsi="Times New Roman" w:cs="Times New Roman"/>
          <w:b/>
          <w:bCs/>
          <w:kern w:val="36"/>
          <w:sz w:val="24"/>
          <w:szCs w:val="24"/>
          <w:lang w:eastAsia="ru-RU"/>
        </w:rPr>
        <w:t>а</w:t>
      </w:r>
      <w:r w:rsidRPr="006F1A0C">
        <w:rPr>
          <w:rFonts w:ascii="Times New Roman" w:eastAsia="Times New Roman" w:hAnsi="Times New Roman" w:cs="Times New Roman"/>
          <w:b/>
          <w:bCs/>
          <w:kern w:val="36"/>
          <w:sz w:val="24"/>
          <w:szCs w:val="24"/>
          <w:lang w:eastAsia="ru-RU"/>
        </w:rPr>
        <w:t xml:space="preserve"> по развитию количественных представлений</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«В лес за грибами»</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формировать</w:t>
      </w:r>
      <w:r w:rsidRPr="006F1A0C">
        <w:rPr>
          <w:rFonts w:ascii="Times New Roman" w:eastAsia="Times New Roman" w:hAnsi="Times New Roman" w:cs="Times New Roman"/>
          <w:b/>
          <w:bCs/>
          <w:sz w:val="24"/>
          <w:szCs w:val="24"/>
          <w:lang w:eastAsia="ru-RU"/>
        </w:rPr>
        <w:t> </w:t>
      </w:r>
      <w:r w:rsidRPr="006F1A0C">
        <w:rPr>
          <w:rFonts w:ascii="Times New Roman" w:eastAsia="Times New Roman" w:hAnsi="Times New Roman" w:cs="Times New Roman"/>
          <w:sz w:val="24"/>
          <w:szCs w:val="24"/>
          <w:lang w:eastAsia="ru-RU"/>
        </w:rPr>
        <w:t>у детей представления о количестве предметов «один - много», активизировать в речи детей слова «один, много».</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 </w:t>
      </w:r>
      <w:r w:rsidRPr="006F1A0C">
        <w:rPr>
          <w:rFonts w:ascii="Times New Roman" w:eastAsia="Times New Roman" w:hAnsi="Times New Roman" w:cs="Times New Roman"/>
          <w:sz w:val="24"/>
          <w:szCs w:val="24"/>
          <w:lang w:eastAsia="ru-RU"/>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количественных представлений</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«Малина для медвежат»</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w:t>
      </w:r>
      <w:r w:rsidRPr="006F1A0C">
        <w:rPr>
          <w:rFonts w:ascii="Times New Roman" w:eastAsia="Times New Roman" w:hAnsi="Times New Roman" w:cs="Times New Roman"/>
          <w:sz w:val="24"/>
          <w:szCs w:val="24"/>
          <w:lang w:eastAsia="ru-RU"/>
        </w:rPr>
        <w:t>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 </w:t>
      </w:r>
      <w:r w:rsidRPr="006F1A0C">
        <w:rPr>
          <w:rFonts w:ascii="Times New Roman" w:eastAsia="Times New Roman" w:hAnsi="Times New Roman" w:cs="Times New Roman"/>
          <w:sz w:val="24"/>
          <w:szCs w:val="24"/>
          <w:lang w:eastAsia="ru-RU"/>
        </w:rPr>
        <w:t>Воспитатель говорит:</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sz w:val="24"/>
          <w:szCs w:val="24"/>
          <w:lang w:eastAsia="ru-RU"/>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517A1E" w:rsidRPr="006F1A0C" w:rsidRDefault="00517A1E" w:rsidP="006F1A0C">
      <w:pPr>
        <w:spacing w:after="0" w:line="240" w:lineRule="auto"/>
        <w:outlineLvl w:val="0"/>
        <w:rPr>
          <w:rFonts w:ascii="Times New Roman" w:eastAsia="Times New Roman" w:hAnsi="Times New Roman" w:cs="Times New Roman"/>
          <w:b/>
          <w:bCs/>
          <w:sz w:val="24"/>
          <w:szCs w:val="24"/>
          <w:lang w:eastAsia="ru-RU"/>
        </w:rPr>
      </w:pP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количественных представлений</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«Угости зайчат»</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w:t>
      </w:r>
      <w:r w:rsidRPr="006F1A0C">
        <w:rPr>
          <w:rFonts w:ascii="Times New Roman" w:eastAsia="Times New Roman" w:hAnsi="Times New Roman" w:cs="Times New Roman"/>
          <w:sz w:val="24"/>
          <w:szCs w:val="24"/>
          <w:lang w:eastAsia="ru-RU"/>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 </w:t>
      </w:r>
      <w:r w:rsidRPr="006F1A0C">
        <w:rPr>
          <w:rFonts w:ascii="Times New Roman" w:eastAsia="Times New Roman" w:hAnsi="Times New Roman" w:cs="Times New Roman"/>
          <w:sz w:val="24"/>
          <w:szCs w:val="24"/>
          <w:lang w:eastAsia="ru-RU"/>
        </w:rPr>
        <w:t>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количественных представлений</w:t>
      </w:r>
    </w:p>
    <w:p w:rsidR="0095010C" w:rsidRPr="006F1A0C" w:rsidRDefault="0095010C" w:rsidP="006F1A0C">
      <w:pPr>
        <w:spacing w:after="0" w:line="240" w:lineRule="auto"/>
        <w:jc w:val="center"/>
        <w:outlineLvl w:val="0"/>
        <w:rPr>
          <w:rFonts w:ascii="Times New Roman" w:eastAsia="Times New Roman" w:hAnsi="Times New Roman" w:cs="Times New Roman"/>
          <w:b/>
          <w:bCs/>
          <w:kern w:val="36"/>
          <w:sz w:val="24"/>
          <w:szCs w:val="24"/>
          <w:lang w:eastAsia="ru-RU"/>
        </w:rPr>
      </w:pPr>
      <w:r w:rsidRPr="006F1A0C">
        <w:rPr>
          <w:rFonts w:ascii="Times New Roman" w:eastAsia="Times New Roman" w:hAnsi="Times New Roman" w:cs="Times New Roman"/>
          <w:b/>
          <w:bCs/>
          <w:kern w:val="36"/>
          <w:sz w:val="24"/>
          <w:szCs w:val="24"/>
          <w:lang w:eastAsia="ru-RU"/>
        </w:rPr>
        <w:t>«Угостим белочек грибочками»</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w:t>
      </w:r>
      <w:r w:rsidRPr="006F1A0C">
        <w:rPr>
          <w:rFonts w:ascii="Times New Roman" w:eastAsia="Times New Roman" w:hAnsi="Times New Roman" w:cs="Times New Roman"/>
          <w:sz w:val="24"/>
          <w:szCs w:val="24"/>
          <w:lang w:eastAsia="ru-RU"/>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xml:space="preserve"> Воспитатель говорит: «Посмотрите, кто пришел к нам в гости. </w:t>
      </w:r>
      <w:proofErr w:type="gramStart"/>
      <w:r w:rsidRPr="006F1A0C">
        <w:rPr>
          <w:rFonts w:ascii="Times New Roman" w:eastAsia="Times New Roman" w:hAnsi="Times New Roman" w:cs="Times New Roman"/>
          <w:sz w:val="24"/>
          <w:szCs w:val="24"/>
          <w:lang w:eastAsia="ru-RU"/>
        </w:rPr>
        <w:t>Рыженькие</w:t>
      </w:r>
      <w:proofErr w:type="gramEnd"/>
      <w:r w:rsidRPr="006F1A0C">
        <w:rPr>
          <w:rFonts w:ascii="Times New Roman" w:eastAsia="Times New Roman" w:hAnsi="Times New Roman" w:cs="Times New Roman"/>
          <w:sz w:val="24"/>
          <w:szCs w:val="24"/>
          <w:lang w:eastAsia="ru-RU"/>
        </w:rPr>
        <w:t>,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lastRenderedPageBreak/>
        <w:t>Дидактическая игра по развитию количественных представлений</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«Жучки на листиках»</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w:t>
      </w:r>
      <w:r w:rsidRPr="006F1A0C">
        <w:rPr>
          <w:rFonts w:ascii="Times New Roman" w:eastAsia="Times New Roman" w:hAnsi="Times New Roman" w:cs="Times New Roman"/>
          <w:sz w:val="24"/>
          <w:szCs w:val="24"/>
          <w:lang w:eastAsia="ru-RU"/>
        </w:rPr>
        <w:t> формировать умение детей сравнивать две группы предметов на основе сопоставления, устанавливать равенство и неравенство двух множеств.</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 </w:t>
      </w:r>
      <w:r w:rsidRPr="006F1A0C">
        <w:rPr>
          <w:rFonts w:ascii="Times New Roman" w:eastAsia="Times New Roman" w:hAnsi="Times New Roman" w:cs="Times New Roman"/>
          <w:sz w:val="24"/>
          <w:szCs w:val="24"/>
          <w:lang w:eastAsia="ru-RU"/>
        </w:rPr>
        <w:t>Воспитатель говорит: «Дети, посмотрите, какие красивые жучки. Они хотят с вами поиграть, вы станете жучками. Наши жучки живут</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sz w:val="24"/>
          <w:szCs w:val="24"/>
          <w:lang w:eastAsia="ru-RU"/>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2A058E" w:rsidRPr="006F1A0C" w:rsidRDefault="002A058E" w:rsidP="006F1A0C">
      <w:pPr>
        <w:spacing w:after="0" w:line="240" w:lineRule="auto"/>
        <w:jc w:val="center"/>
        <w:outlineLvl w:val="0"/>
        <w:rPr>
          <w:rFonts w:ascii="Times New Roman" w:eastAsia="Times New Roman" w:hAnsi="Times New Roman" w:cs="Times New Roman"/>
          <w:b/>
          <w:bCs/>
          <w:sz w:val="24"/>
          <w:szCs w:val="24"/>
          <w:lang w:eastAsia="ru-RU"/>
        </w:rPr>
      </w:pPr>
    </w:p>
    <w:p w:rsidR="00517A1E" w:rsidRPr="006F1A0C" w:rsidRDefault="00517A1E" w:rsidP="006F1A0C">
      <w:pPr>
        <w:spacing w:after="0" w:line="240" w:lineRule="auto"/>
        <w:jc w:val="center"/>
        <w:outlineLvl w:val="0"/>
        <w:rPr>
          <w:rFonts w:ascii="Times New Roman" w:eastAsia="Times New Roman" w:hAnsi="Times New Roman" w:cs="Times New Roman"/>
          <w:b/>
          <w:bCs/>
          <w:kern w:val="36"/>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количественных представлений</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«Бабочки и цветы»</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w:t>
      </w:r>
      <w:r w:rsidRPr="006F1A0C">
        <w:rPr>
          <w:rFonts w:ascii="Times New Roman" w:eastAsia="Times New Roman" w:hAnsi="Times New Roman" w:cs="Times New Roman"/>
          <w:sz w:val="24"/>
          <w:szCs w:val="24"/>
          <w:lang w:eastAsia="ru-RU"/>
        </w:rPr>
        <w:t>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517A1E"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2A058E" w:rsidRPr="006F1A0C" w:rsidRDefault="002A058E" w:rsidP="006F1A0C">
      <w:pPr>
        <w:spacing w:after="0" w:line="240" w:lineRule="auto"/>
        <w:jc w:val="center"/>
        <w:rPr>
          <w:rFonts w:ascii="Times New Roman" w:eastAsia="Times New Roman" w:hAnsi="Times New Roman" w:cs="Times New Roman"/>
          <w:b/>
          <w:bCs/>
          <w:kern w:val="36"/>
          <w:sz w:val="24"/>
          <w:szCs w:val="24"/>
          <w:lang w:eastAsia="ru-RU"/>
        </w:rPr>
      </w:pPr>
    </w:p>
    <w:p w:rsidR="0095010C" w:rsidRPr="006F1A0C" w:rsidRDefault="0095010C"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t>Дидактическ</w:t>
      </w:r>
      <w:r w:rsidR="00517A1E" w:rsidRPr="006F1A0C">
        <w:rPr>
          <w:rFonts w:ascii="Times New Roman" w:eastAsia="Times New Roman" w:hAnsi="Times New Roman" w:cs="Times New Roman"/>
          <w:b/>
          <w:bCs/>
          <w:kern w:val="36"/>
          <w:sz w:val="24"/>
          <w:szCs w:val="24"/>
          <w:lang w:eastAsia="ru-RU"/>
        </w:rPr>
        <w:t xml:space="preserve">ая </w:t>
      </w:r>
      <w:r w:rsidRPr="006F1A0C">
        <w:rPr>
          <w:rFonts w:ascii="Times New Roman" w:eastAsia="Times New Roman" w:hAnsi="Times New Roman" w:cs="Times New Roman"/>
          <w:b/>
          <w:bCs/>
          <w:kern w:val="36"/>
          <w:sz w:val="24"/>
          <w:szCs w:val="24"/>
          <w:lang w:eastAsia="ru-RU"/>
        </w:rPr>
        <w:t>игр</w:t>
      </w:r>
      <w:r w:rsidR="00517A1E" w:rsidRPr="006F1A0C">
        <w:rPr>
          <w:rFonts w:ascii="Times New Roman" w:eastAsia="Times New Roman" w:hAnsi="Times New Roman" w:cs="Times New Roman"/>
          <w:b/>
          <w:bCs/>
          <w:kern w:val="36"/>
          <w:sz w:val="24"/>
          <w:szCs w:val="24"/>
          <w:lang w:eastAsia="ru-RU"/>
        </w:rPr>
        <w:t>а</w:t>
      </w:r>
      <w:r w:rsidRPr="006F1A0C">
        <w:rPr>
          <w:rFonts w:ascii="Times New Roman" w:eastAsia="Times New Roman" w:hAnsi="Times New Roman" w:cs="Times New Roman"/>
          <w:b/>
          <w:bCs/>
          <w:kern w:val="36"/>
          <w:sz w:val="24"/>
          <w:szCs w:val="24"/>
          <w:lang w:eastAsia="ru-RU"/>
        </w:rPr>
        <w:t xml:space="preserve">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«Украсим коврик»</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развивать умение детей сравнивать два предмета по величине, активизировать в речи детей слова «большой, маленький».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2A058E" w:rsidRPr="006F1A0C" w:rsidRDefault="002A058E" w:rsidP="006F1A0C">
      <w:pPr>
        <w:spacing w:after="0" w:line="240" w:lineRule="auto"/>
        <w:jc w:val="center"/>
        <w:rPr>
          <w:rFonts w:ascii="Times New Roman" w:eastAsia="Times New Roman" w:hAnsi="Times New Roman" w:cs="Times New Roman"/>
          <w:b/>
          <w:bCs/>
          <w:sz w:val="24"/>
          <w:szCs w:val="24"/>
          <w:lang w:eastAsia="ru-RU"/>
        </w:rPr>
      </w:pP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«Домики для медвежат»</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развивать умение детей сравнивать два предмета по величине, активизировать в речи детей слова «большой, маленький».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xml:space="preserve">.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w:t>
      </w:r>
      <w:proofErr w:type="gramStart"/>
      <w:r w:rsidRPr="006F1A0C">
        <w:rPr>
          <w:rFonts w:ascii="Times New Roman" w:eastAsia="Times New Roman" w:hAnsi="Times New Roman" w:cs="Times New Roman"/>
          <w:sz w:val="24"/>
          <w:szCs w:val="24"/>
          <w:lang w:eastAsia="ru-RU"/>
        </w:rPr>
        <w:t>медвежонок</w:t>
      </w:r>
      <w:proofErr w:type="gramEnd"/>
      <w:r w:rsidRPr="006F1A0C">
        <w:rPr>
          <w:rFonts w:ascii="Times New Roman" w:eastAsia="Times New Roman" w:hAnsi="Times New Roman" w:cs="Times New Roman"/>
          <w:sz w:val="24"/>
          <w:szCs w:val="24"/>
          <w:lang w:eastAsia="ru-RU"/>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2A058E" w:rsidRPr="006F1A0C" w:rsidRDefault="002A058E" w:rsidP="006F1A0C">
      <w:pPr>
        <w:spacing w:after="0" w:line="240" w:lineRule="auto"/>
        <w:jc w:val="center"/>
        <w:rPr>
          <w:rFonts w:ascii="Times New Roman" w:eastAsia="Times New Roman" w:hAnsi="Times New Roman" w:cs="Times New Roman"/>
          <w:b/>
          <w:bCs/>
          <w:kern w:val="36"/>
          <w:sz w:val="24"/>
          <w:szCs w:val="24"/>
          <w:lang w:eastAsia="ru-RU"/>
        </w:rPr>
      </w:pPr>
    </w:p>
    <w:p w:rsidR="006F1A0C" w:rsidRDefault="006F1A0C" w:rsidP="006F1A0C">
      <w:pPr>
        <w:spacing w:after="0" w:line="240" w:lineRule="auto"/>
        <w:jc w:val="center"/>
        <w:rPr>
          <w:rFonts w:ascii="Times New Roman" w:eastAsia="Times New Roman" w:hAnsi="Times New Roman" w:cs="Times New Roman"/>
          <w:b/>
          <w:bCs/>
          <w:kern w:val="36"/>
          <w:sz w:val="24"/>
          <w:szCs w:val="24"/>
          <w:lang w:eastAsia="ru-RU"/>
        </w:rPr>
      </w:pP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lastRenderedPageBreak/>
        <w:t>Дидактическая игра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«Угости мышек чаем»</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развивать умение детей сравнивать два предмета по величине, активизировать в речи детей слова «большой, маленький».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9F2695" w:rsidRPr="006F1A0C" w:rsidRDefault="009F2695" w:rsidP="006F1A0C">
      <w:pPr>
        <w:spacing w:after="0" w:line="240" w:lineRule="auto"/>
        <w:jc w:val="center"/>
        <w:outlineLvl w:val="1"/>
        <w:rPr>
          <w:rFonts w:ascii="Times New Roman" w:eastAsia="Times New Roman" w:hAnsi="Times New Roman" w:cs="Times New Roman"/>
          <w:b/>
          <w:bCs/>
          <w:sz w:val="24"/>
          <w:szCs w:val="24"/>
          <w:lang w:eastAsia="ru-RU"/>
        </w:rPr>
      </w:pP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«Подбери дорожки к домикам»</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w:t>
      </w:r>
      <w:r w:rsidRPr="006F1A0C">
        <w:rPr>
          <w:rFonts w:ascii="Times New Roman" w:eastAsia="Times New Roman" w:hAnsi="Times New Roman" w:cs="Times New Roman"/>
          <w:sz w:val="24"/>
          <w:szCs w:val="24"/>
          <w:lang w:eastAsia="ru-RU"/>
        </w:rPr>
        <w:t> развивать умение детей сравнивать два предмета по длине, активизировать в речи детей слова «длинный, короткий».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 </w:t>
      </w:r>
      <w:r w:rsidRPr="006F1A0C">
        <w:rPr>
          <w:rFonts w:ascii="Times New Roman" w:eastAsia="Times New Roman" w:hAnsi="Times New Roman" w:cs="Times New Roman"/>
          <w:sz w:val="24"/>
          <w:szCs w:val="24"/>
          <w:lang w:eastAsia="ru-RU"/>
        </w:rPr>
        <w:t xml:space="preserve">рассказываем детям о том, что </w:t>
      </w:r>
      <w:proofErr w:type="gramStart"/>
      <w:r w:rsidRPr="006F1A0C">
        <w:rPr>
          <w:rFonts w:ascii="Times New Roman" w:eastAsia="Times New Roman" w:hAnsi="Times New Roman" w:cs="Times New Roman"/>
          <w:sz w:val="24"/>
          <w:szCs w:val="24"/>
          <w:lang w:eastAsia="ru-RU"/>
        </w:rPr>
        <w:t>зверюшки</w:t>
      </w:r>
      <w:proofErr w:type="gramEnd"/>
      <w:r w:rsidRPr="006F1A0C">
        <w:rPr>
          <w:rFonts w:ascii="Times New Roman" w:eastAsia="Times New Roman" w:hAnsi="Times New Roman" w:cs="Times New Roman"/>
          <w:sz w:val="24"/>
          <w:szCs w:val="24"/>
          <w:lang w:eastAsia="ru-RU"/>
        </w:rPr>
        <w:t xml:space="preserve">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w:t>
      </w:r>
      <w:proofErr w:type="gramStart"/>
      <w:r w:rsidRPr="006F1A0C">
        <w:rPr>
          <w:rFonts w:ascii="Times New Roman" w:eastAsia="Times New Roman" w:hAnsi="Times New Roman" w:cs="Times New Roman"/>
          <w:sz w:val="24"/>
          <w:szCs w:val="24"/>
          <w:lang w:eastAsia="ru-RU"/>
        </w:rPr>
        <w:t>зверюшек</w:t>
      </w:r>
      <w:proofErr w:type="gramEnd"/>
      <w:r w:rsidRPr="006F1A0C">
        <w:rPr>
          <w:rFonts w:ascii="Times New Roman" w:eastAsia="Times New Roman" w:hAnsi="Times New Roman" w:cs="Times New Roman"/>
          <w:sz w:val="24"/>
          <w:szCs w:val="24"/>
          <w:lang w:eastAsia="ru-RU"/>
        </w:rPr>
        <w:t>.</w:t>
      </w:r>
    </w:p>
    <w:p w:rsidR="002A058E" w:rsidRPr="006F1A0C" w:rsidRDefault="002A058E" w:rsidP="006F1A0C">
      <w:pPr>
        <w:spacing w:after="0" w:line="240" w:lineRule="auto"/>
        <w:jc w:val="center"/>
        <w:rPr>
          <w:rFonts w:ascii="Times New Roman" w:eastAsia="Times New Roman" w:hAnsi="Times New Roman" w:cs="Times New Roman"/>
          <w:b/>
          <w:bCs/>
          <w:sz w:val="24"/>
          <w:szCs w:val="24"/>
          <w:lang w:eastAsia="ru-RU"/>
        </w:rPr>
      </w:pP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«Почини коврик»</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развивать умение детей сравнивать два предмета по величине, активизировать в речи детей слова «большой, маленький».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6F1A0C" w:rsidRDefault="006F1A0C" w:rsidP="006F1A0C">
      <w:pPr>
        <w:spacing w:after="0" w:line="240" w:lineRule="auto"/>
        <w:jc w:val="center"/>
        <w:rPr>
          <w:rFonts w:ascii="Times New Roman" w:eastAsia="Times New Roman" w:hAnsi="Times New Roman" w:cs="Times New Roman"/>
          <w:b/>
          <w:bCs/>
          <w:kern w:val="36"/>
          <w:sz w:val="24"/>
          <w:szCs w:val="24"/>
          <w:lang w:eastAsia="ru-RU"/>
        </w:rPr>
      </w:pP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«Мостики для зайчат»</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развивать умение детей сравнивать два предмета по величине, активизировать в речи детей слова «большой, маленький, длинный, короткий».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 xml:space="preserve">.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w:t>
      </w:r>
      <w:proofErr w:type="gramStart"/>
      <w:r w:rsidRPr="006F1A0C">
        <w:rPr>
          <w:rFonts w:ascii="Times New Roman" w:eastAsia="Times New Roman" w:hAnsi="Times New Roman" w:cs="Times New Roman"/>
          <w:sz w:val="24"/>
          <w:szCs w:val="24"/>
          <w:lang w:eastAsia="ru-RU"/>
        </w:rPr>
        <w:t>Какую</w:t>
      </w:r>
      <w:proofErr w:type="gramEnd"/>
      <w:r w:rsidRPr="006F1A0C">
        <w:rPr>
          <w:rFonts w:ascii="Times New Roman" w:eastAsia="Times New Roman" w:hAnsi="Times New Roman" w:cs="Times New Roman"/>
          <w:sz w:val="24"/>
          <w:szCs w:val="24"/>
          <w:lang w:eastAsia="ru-RU"/>
        </w:rPr>
        <w:t xml:space="preserve">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9F2695" w:rsidRPr="006F1A0C" w:rsidRDefault="009F2695" w:rsidP="006F1A0C">
      <w:pPr>
        <w:spacing w:after="0" w:line="240" w:lineRule="auto"/>
        <w:jc w:val="both"/>
        <w:outlineLvl w:val="1"/>
        <w:rPr>
          <w:rFonts w:ascii="Times New Roman" w:eastAsia="Times New Roman" w:hAnsi="Times New Roman" w:cs="Times New Roman"/>
          <w:b/>
          <w:bCs/>
          <w:sz w:val="24"/>
          <w:szCs w:val="24"/>
          <w:lang w:eastAsia="ru-RU"/>
        </w:rPr>
      </w:pPr>
    </w:p>
    <w:p w:rsidR="00517A1E" w:rsidRPr="006F1A0C" w:rsidRDefault="00517A1E" w:rsidP="006F1A0C">
      <w:pPr>
        <w:spacing w:after="0" w:line="240" w:lineRule="auto"/>
        <w:jc w:val="center"/>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kern w:val="36"/>
          <w:sz w:val="24"/>
          <w:szCs w:val="24"/>
          <w:lang w:eastAsia="ru-RU"/>
        </w:rPr>
        <w:t>Дидактическая игра по развитию представлений о величинах</w:t>
      </w:r>
    </w:p>
    <w:p w:rsidR="0095010C" w:rsidRPr="006F1A0C" w:rsidRDefault="0095010C" w:rsidP="006F1A0C">
      <w:pPr>
        <w:spacing w:after="0" w:line="240" w:lineRule="auto"/>
        <w:jc w:val="center"/>
        <w:outlineLvl w:val="1"/>
        <w:rPr>
          <w:rFonts w:ascii="Times New Roman" w:eastAsia="Times New Roman" w:hAnsi="Times New Roman" w:cs="Times New Roman"/>
          <w:b/>
          <w:bCs/>
          <w:sz w:val="24"/>
          <w:szCs w:val="24"/>
          <w:lang w:eastAsia="ru-RU"/>
        </w:rPr>
      </w:pPr>
      <w:r w:rsidRPr="006F1A0C">
        <w:rPr>
          <w:rFonts w:ascii="Times New Roman" w:eastAsia="Times New Roman" w:hAnsi="Times New Roman" w:cs="Times New Roman"/>
          <w:b/>
          <w:bCs/>
          <w:sz w:val="24"/>
          <w:szCs w:val="24"/>
          <w:lang w:eastAsia="ru-RU"/>
        </w:rPr>
        <w:t>«Сбор урожая»</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Цель игры: </w:t>
      </w:r>
      <w:r w:rsidRPr="006F1A0C">
        <w:rPr>
          <w:rFonts w:ascii="Times New Roman" w:eastAsia="Times New Roman" w:hAnsi="Times New Roman" w:cs="Times New Roman"/>
          <w:sz w:val="24"/>
          <w:szCs w:val="24"/>
          <w:lang w:eastAsia="ru-RU"/>
        </w:rPr>
        <w:t>развивать умение детей сравнивать два предмета по величине, активизировать в речи детей слова «большой, маленький».</w:t>
      </w:r>
    </w:p>
    <w:p w:rsidR="0095010C" w:rsidRPr="006F1A0C" w:rsidRDefault="0095010C" w:rsidP="006F1A0C">
      <w:pPr>
        <w:spacing w:after="0" w:line="240" w:lineRule="auto"/>
        <w:jc w:val="both"/>
        <w:rPr>
          <w:rFonts w:ascii="Times New Roman" w:eastAsia="Times New Roman" w:hAnsi="Times New Roman" w:cs="Times New Roman"/>
          <w:sz w:val="24"/>
          <w:szCs w:val="24"/>
          <w:lang w:eastAsia="ru-RU"/>
        </w:rPr>
      </w:pPr>
      <w:r w:rsidRPr="006F1A0C">
        <w:rPr>
          <w:rFonts w:ascii="Times New Roman" w:eastAsia="Times New Roman" w:hAnsi="Times New Roman" w:cs="Times New Roman"/>
          <w:b/>
          <w:bCs/>
          <w:sz w:val="24"/>
          <w:szCs w:val="24"/>
          <w:lang w:eastAsia="ru-RU"/>
        </w:rPr>
        <w:t>Ход игры</w:t>
      </w:r>
      <w:r w:rsidRPr="006F1A0C">
        <w:rPr>
          <w:rFonts w:ascii="Times New Roman" w:eastAsia="Times New Roman" w:hAnsi="Times New Roman" w:cs="Times New Roman"/>
          <w:sz w:val="24"/>
          <w:szCs w:val="24"/>
          <w:lang w:eastAsia="ru-RU"/>
        </w:rPr>
        <w:t>.</w:t>
      </w:r>
      <w:r w:rsidRPr="006F1A0C">
        <w:rPr>
          <w:rFonts w:ascii="Times New Roman" w:eastAsia="Times New Roman" w:hAnsi="Times New Roman" w:cs="Times New Roman"/>
          <w:b/>
          <w:bCs/>
          <w:sz w:val="24"/>
          <w:szCs w:val="24"/>
          <w:lang w:eastAsia="ru-RU"/>
        </w:rPr>
        <w:t> </w:t>
      </w:r>
      <w:r w:rsidRPr="006F1A0C">
        <w:rPr>
          <w:rFonts w:ascii="Times New Roman" w:eastAsia="Times New Roman" w:hAnsi="Times New Roman" w:cs="Times New Roman"/>
          <w:sz w:val="24"/>
          <w:szCs w:val="24"/>
          <w:lang w:eastAsia="ru-RU"/>
        </w:rPr>
        <w:t xml:space="preserve">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w:t>
      </w:r>
      <w:r w:rsidRPr="006F1A0C">
        <w:rPr>
          <w:rFonts w:ascii="Times New Roman" w:eastAsia="Times New Roman" w:hAnsi="Times New Roman" w:cs="Times New Roman"/>
          <w:sz w:val="24"/>
          <w:szCs w:val="24"/>
          <w:lang w:eastAsia="ru-RU"/>
        </w:rPr>
        <w:lastRenderedPageBreak/>
        <w:t>эта корзина по величине? Какие овощи мы в нее положим?» В конце игры обобщаем, что в большой корзине лежат большие овощи, а в маленькой – маленькие.</w:t>
      </w:r>
    </w:p>
    <w:p w:rsidR="002A058E" w:rsidRPr="006F1A0C" w:rsidRDefault="002A058E" w:rsidP="002F4012">
      <w:pPr>
        <w:pStyle w:val="c1"/>
        <w:spacing w:before="0" w:beforeAutospacing="0" w:after="0" w:afterAutospacing="0"/>
        <w:jc w:val="center"/>
        <w:rPr>
          <w:rFonts w:eastAsiaTheme="minorHAnsi"/>
          <w:lang w:eastAsia="en-US"/>
        </w:rPr>
      </w:pPr>
    </w:p>
    <w:p w:rsidR="009F2695" w:rsidRPr="006F1A0C" w:rsidRDefault="00060621" w:rsidP="002F4012">
      <w:pPr>
        <w:pStyle w:val="c1"/>
        <w:spacing w:before="0" w:beforeAutospacing="0" w:after="0" w:afterAutospacing="0"/>
        <w:jc w:val="center"/>
        <w:rPr>
          <w:rStyle w:val="c0"/>
          <w:b/>
          <w:bCs/>
          <w:color w:val="000000"/>
        </w:rPr>
      </w:pPr>
      <w:r w:rsidRPr="006F1A0C">
        <w:rPr>
          <w:rStyle w:val="c0"/>
          <w:b/>
          <w:bCs/>
          <w:color w:val="000000"/>
        </w:rPr>
        <w:t>Подвижно - д</w:t>
      </w:r>
      <w:r w:rsidR="009F2695" w:rsidRPr="006F1A0C">
        <w:rPr>
          <w:rStyle w:val="c0"/>
          <w:b/>
          <w:bCs/>
          <w:color w:val="000000"/>
        </w:rPr>
        <w:t>идактическ</w:t>
      </w:r>
      <w:r w:rsidR="00517A1E" w:rsidRPr="006F1A0C">
        <w:rPr>
          <w:rStyle w:val="c0"/>
          <w:b/>
          <w:bCs/>
          <w:color w:val="000000"/>
        </w:rPr>
        <w:t>ая</w:t>
      </w:r>
      <w:r w:rsidR="009F2695" w:rsidRPr="006F1A0C">
        <w:rPr>
          <w:rStyle w:val="c0"/>
          <w:b/>
          <w:bCs/>
          <w:color w:val="000000"/>
        </w:rPr>
        <w:t xml:space="preserve"> игр</w:t>
      </w:r>
      <w:r w:rsidR="00517A1E" w:rsidRPr="006F1A0C">
        <w:rPr>
          <w:rStyle w:val="c0"/>
          <w:b/>
          <w:bCs/>
          <w:color w:val="000000"/>
        </w:rPr>
        <w:t xml:space="preserve">а </w:t>
      </w:r>
      <w:r w:rsidR="009F2695" w:rsidRPr="006F1A0C">
        <w:rPr>
          <w:rStyle w:val="c0"/>
          <w:b/>
          <w:bCs/>
          <w:color w:val="000000"/>
        </w:rPr>
        <w:t>«Доползи до игрушки»</w:t>
      </w:r>
    </w:p>
    <w:p w:rsidR="009F2695" w:rsidRPr="006F1A0C" w:rsidRDefault="009F2695" w:rsidP="002F4012">
      <w:pPr>
        <w:pStyle w:val="c1"/>
        <w:spacing w:before="0" w:beforeAutospacing="0" w:after="0" w:afterAutospacing="0"/>
        <w:jc w:val="both"/>
        <w:rPr>
          <w:rFonts w:ascii="Arial" w:hAnsi="Arial" w:cs="Arial"/>
          <w:color w:val="000000"/>
        </w:rPr>
      </w:pPr>
      <w:r w:rsidRPr="006F1A0C">
        <w:rPr>
          <w:rStyle w:val="c0"/>
          <w:b/>
          <w:color w:val="000000"/>
        </w:rPr>
        <w:t>Цель:</w:t>
      </w:r>
      <w:r w:rsidRPr="006F1A0C">
        <w:rPr>
          <w:rStyle w:val="c0"/>
          <w:color w:val="000000"/>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Оборудование. Разные игрушки.</w:t>
      </w:r>
    </w:p>
    <w:p w:rsidR="009F2695" w:rsidRPr="006F1A0C" w:rsidRDefault="009F2695" w:rsidP="002F4012">
      <w:pPr>
        <w:pStyle w:val="c1"/>
        <w:spacing w:before="0" w:beforeAutospacing="0" w:after="0" w:afterAutospacing="0"/>
        <w:ind w:firstLine="360"/>
        <w:jc w:val="both"/>
        <w:rPr>
          <w:rFonts w:ascii="Arial" w:hAnsi="Arial" w:cs="Arial"/>
          <w:b/>
          <w:color w:val="000000"/>
        </w:rPr>
      </w:pPr>
      <w:r w:rsidRPr="006F1A0C">
        <w:rPr>
          <w:rStyle w:val="c0"/>
          <w:b/>
          <w:color w:val="000000"/>
        </w:rPr>
        <w:t>Ход игры.</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 xml:space="preserve">1-й вариант. Педагог сажает детей на стулья в ряд. Напротив, на полу на разном расстоянии от стульев лежат две игрушки. </w:t>
      </w:r>
      <w:proofErr w:type="gramStart"/>
      <w:r w:rsidRPr="006F1A0C">
        <w:rPr>
          <w:rStyle w:val="c0"/>
          <w:color w:val="000000"/>
        </w:rPr>
        <w:t>Двое детей ползут к игрушкам по сигналу педагога: один - к ближней, другой - к дальней.</w:t>
      </w:r>
      <w:proofErr w:type="gramEnd"/>
      <w:r w:rsidRPr="006F1A0C">
        <w:rPr>
          <w:rStyle w:val="c0"/>
          <w:color w:val="000000"/>
        </w:rPr>
        <w:t xml:space="preserve"> Остальные наблюдают. Первый ребенок быстрее заканчивает движение, берет игрушку и поднимает ее вверх. </w:t>
      </w:r>
      <w:proofErr w:type="gramStart"/>
      <w:r w:rsidRPr="006F1A0C">
        <w:rPr>
          <w:rStyle w:val="c0"/>
          <w:color w:val="000000"/>
        </w:rPr>
        <w:t>Другой</w:t>
      </w:r>
      <w:proofErr w:type="gramEnd"/>
      <w:r w:rsidRPr="006F1A0C">
        <w:rPr>
          <w:rStyle w:val="c0"/>
          <w:color w:val="000000"/>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2F4012" w:rsidRPr="006F1A0C" w:rsidRDefault="002F4012" w:rsidP="002F4012">
      <w:pPr>
        <w:pStyle w:val="c1"/>
        <w:spacing w:before="0" w:beforeAutospacing="0" w:after="0" w:afterAutospacing="0"/>
        <w:jc w:val="center"/>
        <w:rPr>
          <w:rStyle w:val="c0"/>
          <w:b/>
          <w:bCs/>
          <w:color w:val="000000"/>
        </w:rPr>
      </w:pPr>
    </w:p>
    <w:p w:rsidR="009F2695" w:rsidRPr="006F1A0C" w:rsidRDefault="00517A1E" w:rsidP="002F4012">
      <w:pPr>
        <w:pStyle w:val="c1"/>
        <w:spacing w:before="0" w:beforeAutospacing="0" w:after="0" w:afterAutospacing="0"/>
        <w:jc w:val="center"/>
        <w:rPr>
          <w:rFonts w:ascii="Arial" w:hAnsi="Arial" w:cs="Arial"/>
          <w:color w:val="000000"/>
        </w:rPr>
      </w:pPr>
      <w:r w:rsidRPr="006F1A0C">
        <w:rPr>
          <w:rStyle w:val="c0"/>
          <w:b/>
          <w:bCs/>
          <w:color w:val="000000"/>
        </w:rPr>
        <w:t>Подвижно - дидактическая игра</w:t>
      </w:r>
      <w:r w:rsidR="009F2695" w:rsidRPr="006F1A0C">
        <w:rPr>
          <w:rStyle w:val="c0"/>
          <w:b/>
          <w:bCs/>
          <w:color w:val="000000"/>
        </w:rPr>
        <w:t xml:space="preserve"> «Спрячем и найдем»</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b/>
          <w:color w:val="000000"/>
        </w:rPr>
        <w:t>Цель:</w:t>
      </w:r>
      <w:r w:rsidRPr="006F1A0C">
        <w:rPr>
          <w:rStyle w:val="c0"/>
          <w:color w:val="000000"/>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Оборудование. Разные игрушки.</w:t>
      </w:r>
    </w:p>
    <w:p w:rsidR="009F2695" w:rsidRPr="006F1A0C" w:rsidRDefault="009F2695" w:rsidP="002F4012">
      <w:pPr>
        <w:pStyle w:val="c1"/>
        <w:spacing w:before="0" w:beforeAutospacing="0" w:after="0" w:afterAutospacing="0"/>
        <w:ind w:firstLine="360"/>
        <w:jc w:val="both"/>
        <w:rPr>
          <w:rFonts w:ascii="Arial" w:hAnsi="Arial" w:cs="Arial"/>
          <w:b/>
          <w:color w:val="000000"/>
        </w:rPr>
      </w:pPr>
      <w:r w:rsidRPr="006F1A0C">
        <w:rPr>
          <w:rStyle w:val="c0"/>
          <w:b/>
          <w:color w:val="000000"/>
        </w:rPr>
        <w:t>Ход игры.</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color w:val="000000"/>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FE6CEE" w:rsidRPr="006F1A0C" w:rsidRDefault="00FE6CEE" w:rsidP="002F4012">
      <w:pPr>
        <w:pStyle w:val="c1"/>
        <w:spacing w:before="0" w:beforeAutospacing="0" w:after="0" w:afterAutospacing="0"/>
        <w:ind w:firstLine="360"/>
        <w:jc w:val="center"/>
        <w:rPr>
          <w:rStyle w:val="c0"/>
          <w:b/>
          <w:bCs/>
          <w:color w:val="000000"/>
        </w:rPr>
      </w:pPr>
    </w:p>
    <w:p w:rsidR="009F2695" w:rsidRPr="006F1A0C" w:rsidRDefault="00517A1E" w:rsidP="002F4012">
      <w:pPr>
        <w:pStyle w:val="c1"/>
        <w:spacing w:before="0" w:beforeAutospacing="0" w:after="0" w:afterAutospacing="0"/>
        <w:ind w:firstLine="360"/>
        <w:jc w:val="center"/>
        <w:rPr>
          <w:rStyle w:val="c0"/>
          <w:b/>
          <w:bCs/>
          <w:color w:val="000000"/>
        </w:rPr>
      </w:pPr>
      <w:r w:rsidRPr="006F1A0C">
        <w:rPr>
          <w:rStyle w:val="c0"/>
          <w:b/>
          <w:bCs/>
          <w:color w:val="000000"/>
        </w:rPr>
        <w:t>Подвижно - дидактическая игра</w:t>
      </w:r>
      <w:r w:rsidR="009F2695" w:rsidRPr="006F1A0C">
        <w:rPr>
          <w:rStyle w:val="c0"/>
          <w:b/>
          <w:bCs/>
          <w:color w:val="000000"/>
        </w:rPr>
        <w:t xml:space="preserve"> «Ищи и находи»</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b/>
          <w:color w:val="000000"/>
        </w:rPr>
        <w:t>Цель:</w:t>
      </w:r>
      <w:r w:rsidRPr="006F1A0C">
        <w:rPr>
          <w:rStyle w:val="c0"/>
          <w:color w:val="000000"/>
        </w:rPr>
        <w:t xml:space="preserve"> учить находить в комнате предметы разной формы по слову-названию; развивать внимание и запоминание.</w:t>
      </w:r>
    </w:p>
    <w:p w:rsidR="009F2695" w:rsidRPr="006F1A0C" w:rsidRDefault="009F2695" w:rsidP="002F4012">
      <w:pPr>
        <w:pStyle w:val="c1"/>
        <w:spacing w:before="0" w:beforeAutospacing="0" w:after="0" w:afterAutospacing="0"/>
        <w:ind w:firstLine="360"/>
        <w:jc w:val="both"/>
        <w:rPr>
          <w:rFonts w:ascii="Arial" w:hAnsi="Arial" w:cs="Arial"/>
          <w:color w:val="000000"/>
        </w:rPr>
      </w:pPr>
      <w:r w:rsidRPr="006F1A0C">
        <w:rPr>
          <w:rStyle w:val="c0"/>
          <w:b/>
          <w:color w:val="000000"/>
        </w:rPr>
        <w:lastRenderedPageBreak/>
        <w:t>Ход игры.</w:t>
      </w:r>
      <w:r w:rsidRPr="006F1A0C">
        <w:rPr>
          <w:rStyle w:val="c0"/>
          <w:color w:val="000000"/>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6F1A0C" w:rsidRPr="006F1A0C" w:rsidRDefault="006F1A0C" w:rsidP="002F4012">
      <w:pPr>
        <w:pStyle w:val="c1"/>
        <w:spacing w:before="0" w:beforeAutospacing="0" w:after="0" w:afterAutospacing="0"/>
        <w:jc w:val="center"/>
        <w:rPr>
          <w:rStyle w:val="c0"/>
          <w:b/>
          <w:bCs/>
          <w:color w:val="000000"/>
        </w:rPr>
      </w:pPr>
    </w:p>
    <w:p w:rsidR="009F2695" w:rsidRPr="006F1A0C" w:rsidRDefault="00517A1E" w:rsidP="002F4012">
      <w:pPr>
        <w:pStyle w:val="c1"/>
        <w:spacing w:before="0" w:beforeAutospacing="0" w:after="0" w:afterAutospacing="0"/>
        <w:jc w:val="center"/>
        <w:rPr>
          <w:rStyle w:val="c0"/>
          <w:b/>
          <w:bCs/>
          <w:color w:val="000000"/>
        </w:rPr>
      </w:pPr>
      <w:r w:rsidRPr="006F1A0C">
        <w:rPr>
          <w:rStyle w:val="c0"/>
          <w:b/>
          <w:bCs/>
          <w:color w:val="000000"/>
        </w:rPr>
        <w:t xml:space="preserve">Подвижно - дидактическая игра </w:t>
      </w:r>
      <w:r w:rsidR="009F2695" w:rsidRPr="006F1A0C">
        <w:rPr>
          <w:rStyle w:val="c0"/>
          <w:b/>
          <w:bCs/>
          <w:color w:val="000000"/>
        </w:rPr>
        <w:t xml:space="preserve">«Нарядные </w:t>
      </w:r>
      <w:proofErr w:type="gramStart"/>
      <w:r w:rsidR="009F2695" w:rsidRPr="006F1A0C">
        <w:rPr>
          <w:rStyle w:val="c0"/>
          <w:b/>
          <w:bCs/>
          <w:color w:val="000000"/>
        </w:rPr>
        <w:t>зверюшки</w:t>
      </w:r>
      <w:proofErr w:type="gramEnd"/>
      <w:r w:rsidR="009F2695" w:rsidRPr="006F1A0C">
        <w:rPr>
          <w:rStyle w:val="c0"/>
          <w:b/>
          <w:bCs/>
          <w:color w:val="000000"/>
        </w:rPr>
        <w:t>»</w:t>
      </w:r>
    </w:p>
    <w:p w:rsidR="009F2695" w:rsidRPr="006F1A0C" w:rsidRDefault="009F2695" w:rsidP="002F4012">
      <w:pPr>
        <w:pStyle w:val="c2"/>
        <w:spacing w:before="0" w:beforeAutospacing="0" w:after="0" w:afterAutospacing="0"/>
        <w:ind w:firstLine="160"/>
        <w:jc w:val="both"/>
        <w:rPr>
          <w:color w:val="000000"/>
        </w:rPr>
      </w:pPr>
      <w:r w:rsidRPr="006F1A0C">
        <w:rPr>
          <w:rStyle w:val="c0"/>
          <w:b/>
          <w:bCs/>
          <w:color w:val="000000"/>
        </w:rPr>
        <w:t>Цель:</w:t>
      </w:r>
      <w:r w:rsidRPr="006F1A0C">
        <w:rPr>
          <w:color w:val="000000"/>
        </w:rPr>
        <w:t> формировать отношение к величине как к значимому признаку, обратить внимание на длину, знакомить со словами «длинный», «короткий».</w:t>
      </w:r>
    </w:p>
    <w:p w:rsidR="009F2695" w:rsidRPr="006F1A0C" w:rsidRDefault="009F2695" w:rsidP="002F4012">
      <w:pPr>
        <w:pStyle w:val="c2"/>
        <w:spacing w:before="0" w:beforeAutospacing="0" w:after="0" w:afterAutospacing="0"/>
        <w:ind w:firstLine="160"/>
        <w:jc w:val="both"/>
        <w:rPr>
          <w:color w:val="000000"/>
        </w:rPr>
      </w:pPr>
      <w:r w:rsidRPr="006F1A0C">
        <w:rPr>
          <w:rStyle w:val="c0"/>
          <w:b/>
          <w:bCs/>
          <w:color w:val="000000"/>
        </w:rPr>
        <w:t>Оборудование.</w:t>
      </w:r>
      <w:r w:rsidRPr="006F1A0C">
        <w:rPr>
          <w:color w:val="000000"/>
        </w:rPr>
        <w:t xml:space="preserve"> Две ленты, закрепленные одним концом на палочках: одна из них </w:t>
      </w:r>
      <w:proofErr w:type="gramStart"/>
      <w:r w:rsidRPr="006F1A0C">
        <w:rPr>
          <w:color w:val="000000"/>
        </w:rPr>
        <w:t>длинная</w:t>
      </w:r>
      <w:proofErr w:type="gramEnd"/>
      <w:r w:rsidRPr="006F1A0C">
        <w:rPr>
          <w:color w:val="000000"/>
        </w:rPr>
        <w:t xml:space="preserve"> а другая короткая; ленты одинаковой ширины и одного цвета.</w:t>
      </w:r>
    </w:p>
    <w:p w:rsidR="00120529" w:rsidRPr="006F1A0C" w:rsidRDefault="009F2695" w:rsidP="002F4012">
      <w:pPr>
        <w:pStyle w:val="c2"/>
        <w:spacing w:before="0" w:beforeAutospacing="0" w:after="0" w:afterAutospacing="0"/>
        <w:ind w:firstLine="160"/>
        <w:jc w:val="both"/>
        <w:rPr>
          <w:color w:val="000000"/>
        </w:rPr>
      </w:pPr>
      <w:r w:rsidRPr="006F1A0C">
        <w:rPr>
          <w:color w:val="000000"/>
        </w:rPr>
        <w:t> </w:t>
      </w:r>
    </w:p>
    <w:p w:rsidR="009F2695" w:rsidRPr="006F1A0C" w:rsidRDefault="009F2695" w:rsidP="002F4012">
      <w:pPr>
        <w:pStyle w:val="c2"/>
        <w:spacing w:before="0" w:beforeAutospacing="0" w:after="0" w:afterAutospacing="0"/>
        <w:ind w:firstLine="160"/>
        <w:jc w:val="both"/>
        <w:rPr>
          <w:color w:val="000000"/>
        </w:rPr>
      </w:pPr>
      <w:r w:rsidRPr="006F1A0C">
        <w:rPr>
          <w:color w:val="000000"/>
        </w:rPr>
        <w:t>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9F2695" w:rsidRPr="006F1A0C" w:rsidRDefault="009F2695" w:rsidP="002F4012">
      <w:pPr>
        <w:spacing w:line="240" w:lineRule="auto"/>
        <w:jc w:val="both"/>
        <w:rPr>
          <w:rFonts w:ascii="Times New Roman" w:hAnsi="Times New Roman" w:cs="Times New Roman"/>
          <w:sz w:val="24"/>
          <w:szCs w:val="24"/>
        </w:rPr>
      </w:pPr>
    </w:p>
    <w:p w:rsidR="009F2695" w:rsidRPr="006F1A0C" w:rsidRDefault="00517A1E" w:rsidP="002F4012">
      <w:pPr>
        <w:pStyle w:val="c1"/>
        <w:spacing w:before="0" w:beforeAutospacing="0" w:after="0" w:afterAutospacing="0"/>
        <w:ind w:firstLine="160"/>
        <w:jc w:val="center"/>
        <w:rPr>
          <w:color w:val="000000"/>
        </w:rPr>
      </w:pPr>
      <w:r w:rsidRPr="006F1A0C">
        <w:rPr>
          <w:rStyle w:val="c0"/>
          <w:b/>
          <w:bCs/>
          <w:color w:val="000000"/>
        </w:rPr>
        <w:t xml:space="preserve">Подвижно - дидактическая игра </w:t>
      </w:r>
      <w:r w:rsidR="009F2695" w:rsidRPr="006F1A0C">
        <w:rPr>
          <w:rStyle w:val="c0"/>
          <w:b/>
          <w:bCs/>
          <w:color w:val="000000"/>
        </w:rPr>
        <w:t>«Мишка спрятался»</w:t>
      </w:r>
    </w:p>
    <w:p w:rsidR="009F2695" w:rsidRPr="006F1A0C" w:rsidRDefault="009F2695" w:rsidP="002F4012">
      <w:pPr>
        <w:pStyle w:val="c2"/>
        <w:spacing w:before="0" w:beforeAutospacing="0" w:after="0" w:afterAutospacing="0"/>
        <w:ind w:firstLine="160"/>
        <w:jc w:val="both"/>
        <w:rPr>
          <w:color w:val="000000"/>
        </w:rPr>
      </w:pPr>
      <w:r w:rsidRPr="006F1A0C">
        <w:rPr>
          <w:rStyle w:val="c0"/>
          <w:b/>
          <w:bCs/>
          <w:color w:val="000000"/>
        </w:rPr>
        <w:t>Цель:</w:t>
      </w:r>
      <w:r w:rsidRPr="006F1A0C">
        <w:rPr>
          <w:color w:val="000000"/>
        </w:rPr>
        <w:t xml:space="preserve"> развивать зрительное внимание и запоминание, учить </w:t>
      </w:r>
      <w:proofErr w:type="gramStart"/>
      <w:r w:rsidRPr="006F1A0C">
        <w:rPr>
          <w:color w:val="000000"/>
        </w:rPr>
        <w:t>последовательно</w:t>
      </w:r>
      <w:proofErr w:type="gramEnd"/>
      <w:r w:rsidRPr="006F1A0C">
        <w:rPr>
          <w:color w:val="000000"/>
        </w:rPr>
        <w:t xml:space="preserve"> осматривать пространство, ориентируясь на определенные предметы.</w:t>
      </w:r>
    </w:p>
    <w:p w:rsidR="009F2695" w:rsidRPr="006F1A0C" w:rsidRDefault="009F2695" w:rsidP="002F4012">
      <w:pPr>
        <w:pStyle w:val="c2"/>
        <w:spacing w:before="0" w:beforeAutospacing="0" w:after="0" w:afterAutospacing="0"/>
        <w:ind w:firstLine="160"/>
        <w:jc w:val="both"/>
        <w:rPr>
          <w:color w:val="000000"/>
        </w:rPr>
      </w:pPr>
      <w:r w:rsidRPr="006F1A0C">
        <w:rPr>
          <w:rStyle w:val="c0"/>
          <w:b/>
          <w:bCs/>
          <w:color w:val="000000"/>
        </w:rPr>
        <w:t>Оборудование.</w:t>
      </w:r>
      <w:r w:rsidRPr="006F1A0C">
        <w:rPr>
          <w:color w:val="000000"/>
        </w:rPr>
        <w:t> Игрушка мишка.</w:t>
      </w:r>
    </w:p>
    <w:p w:rsidR="009F2695" w:rsidRPr="006F1A0C" w:rsidRDefault="009F2695" w:rsidP="002F4012">
      <w:pPr>
        <w:pStyle w:val="c2"/>
        <w:spacing w:before="0" w:beforeAutospacing="0" w:after="0" w:afterAutospacing="0"/>
        <w:ind w:firstLine="160"/>
        <w:jc w:val="both"/>
        <w:rPr>
          <w:color w:val="000000"/>
        </w:rPr>
      </w:pPr>
      <w:r w:rsidRPr="006F1A0C">
        <w:rPr>
          <w:color w:val="000000"/>
        </w:rPr>
        <w:t>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6942D1" w:rsidRPr="006F1A0C" w:rsidRDefault="009F2695" w:rsidP="006F1A0C">
      <w:pPr>
        <w:pStyle w:val="c2"/>
        <w:spacing w:before="0" w:beforeAutospacing="0" w:after="0" w:afterAutospacing="0"/>
        <w:ind w:firstLine="160"/>
        <w:jc w:val="both"/>
        <w:rPr>
          <w:color w:val="000000"/>
        </w:rPr>
      </w:pPr>
      <w:r w:rsidRPr="006F1A0C">
        <w:rPr>
          <w:color w:val="000000"/>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6F1A0C">
        <w:rPr>
          <w:color w:val="000000"/>
        </w:rPr>
        <w:t>быстро</w:t>
      </w:r>
      <w:proofErr w:type="gramEnd"/>
      <w:r w:rsidRPr="006F1A0C">
        <w:rPr>
          <w:color w:val="000000"/>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sectPr w:rsidR="006942D1" w:rsidRPr="006F1A0C" w:rsidSect="00B8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5010C"/>
    <w:rsid w:val="00060621"/>
    <w:rsid w:val="00120529"/>
    <w:rsid w:val="0024292F"/>
    <w:rsid w:val="002A058E"/>
    <w:rsid w:val="002F4012"/>
    <w:rsid w:val="00517A1E"/>
    <w:rsid w:val="006942D1"/>
    <w:rsid w:val="006A0905"/>
    <w:rsid w:val="006C08EB"/>
    <w:rsid w:val="006D406C"/>
    <w:rsid w:val="006F1A0C"/>
    <w:rsid w:val="00864C33"/>
    <w:rsid w:val="0095010C"/>
    <w:rsid w:val="00992C72"/>
    <w:rsid w:val="009F2695"/>
    <w:rsid w:val="00B8337E"/>
    <w:rsid w:val="00BE5AAD"/>
    <w:rsid w:val="00C91645"/>
    <w:rsid w:val="00FE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7E"/>
  </w:style>
  <w:style w:type="paragraph" w:styleId="1">
    <w:name w:val="heading 1"/>
    <w:basedOn w:val="a"/>
    <w:link w:val="10"/>
    <w:uiPriority w:val="9"/>
    <w:qFormat/>
    <w:rsid w:val="00950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01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1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01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0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010C"/>
  </w:style>
  <w:style w:type="paragraph" w:customStyle="1" w:styleId="c1">
    <w:name w:val="c1"/>
    <w:basedOn w:val="a"/>
    <w:rsid w:val="009F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2695"/>
  </w:style>
  <w:style w:type="paragraph" w:customStyle="1" w:styleId="c2">
    <w:name w:val="c2"/>
    <w:basedOn w:val="a"/>
    <w:rsid w:val="009F2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4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C33"/>
    <w:rPr>
      <w:rFonts w:ascii="Tahoma" w:hAnsi="Tahoma" w:cs="Tahoma"/>
      <w:sz w:val="16"/>
      <w:szCs w:val="16"/>
    </w:rPr>
  </w:style>
  <w:style w:type="paragraph" w:styleId="a6">
    <w:name w:val="No Spacing"/>
    <w:uiPriority w:val="1"/>
    <w:qFormat/>
    <w:rsid w:val="00694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dc:creator>
  <cp:keywords/>
  <dc:description/>
  <cp:lastModifiedBy>МДОУ№18</cp:lastModifiedBy>
  <cp:revision>11</cp:revision>
  <cp:lastPrinted>2014-04-28T08:05:00Z</cp:lastPrinted>
  <dcterms:created xsi:type="dcterms:W3CDTF">2014-04-06T19:21:00Z</dcterms:created>
  <dcterms:modified xsi:type="dcterms:W3CDTF">2015-12-22T13:15:00Z</dcterms:modified>
</cp:coreProperties>
</file>