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D0" w:rsidRPr="000F65D0" w:rsidRDefault="000F65D0" w:rsidP="000F65D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5D0">
        <w:rPr>
          <w:rFonts w:ascii="Times New Roman" w:hAnsi="Times New Roman" w:cs="Times New Roman"/>
          <w:b/>
          <w:i/>
          <w:sz w:val="28"/>
          <w:szCs w:val="28"/>
        </w:rPr>
        <w:t>Сообщение из опыта работы по теме «Познавательно – речевое развитие детей среднего дошкольного возраста через проектную деятельность в образовательной области «Безопасность»</w:t>
      </w:r>
    </w:p>
    <w:p w:rsidR="000F65D0" w:rsidRDefault="000F65D0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0F65D0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AA7" w:rsidRPr="00A80AA7">
        <w:rPr>
          <w:rFonts w:ascii="Times New Roman" w:hAnsi="Times New Roman" w:cs="Times New Roman"/>
          <w:sz w:val="28"/>
          <w:szCs w:val="28"/>
        </w:rPr>
        <w:t>В современном мире никто не застрахован ни от техногенных катастроф, ни от стихийных бедствий. Особую тревогу мы испытываем за беззащитных маленьких граждан – дошколят. Сегодня сама жизнь доказала необходимость обучения не только взрослых, но и малышей основам безопасности жизнедеятельности. Ведь в условиях  социального, природного и экологического неблагополучия естественная любознательность ребёнка в познании окружающего мира может стать небезопасной для него. Поэтому необходимо сформировать у дошкольников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 неадекватных ситуациях.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 xml:space="preserve">В соответствии с основными задачами ДОУ: охрана жизни и здоровья детей, совершенствование совместной работы ДОУ и семьи по познавательно-речевому развитию детей в разных видах деятельности я определила тему своей работы </w:t>
      </w:r>
      <w:r w:rsidRPr="00A80AA7">
        <w:rPr>
          <w:rFonts w:ascii="Times New Roman" w:hAnsi="Times New Roman" w:cs="Times New Roman"/>
          <w:b/>
          <w:sz w:val="28"/>
          <w:szCs w:val="28"/>
        </w:rPr>
        <w:t>«Познавательно – речевое развитие детей среднего дошкольного возраста через проектную деятельность в образовательной области «Безопасность».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A80AA7">
        <w:rPr>
          <w:rFonts w:ascii="Times New Roman" w:hAnsi="Times New Roman" w:cs="Times New Roman"/>
          <w:sz w:val="28"/>
          <w:szCs w:val="28"/>
        </w:rPr>
        <w:t xml:space="preserve">: формирование познавательных и речевых знаний, умений, навыков </w:t>
      </w:r>
      <w:r w:rsidRPr="00A80AA7">
        <w:rPr>
          <w:rFonts w:ascii="Times New Roman" w:hAnsi="Times New Roman" w:cs="Times New Roman"/>
          <w:bCs/>
          <w:sz w:val="28"/>
          <w:szCs w:val="28"/>
        </w:rPr>
        <w:t>в области обеспечения собственной безопасности.</w:t>
      </w:r>
      <w:r w:rsidRPr="00A80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 xml:space="preserve">В соответствии с целью поставила </w:t>
      </w:r>
      <w:r w:rsidRPr="00A80A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80AA7">
        <w:rPr>
          <w:rFonts w:ascii="Times New Roman" w:hAnsi="Times New Roman" w:cs="Times New Roman"/>
          <w:sz w:val="28"/>
          <w:szCs w:val="28"/>
        </w:rPr>
        <w:t>(которые вы видите на экране)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Обогащать личный опыт детей, расширять представления об окружающей действительности.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запас, способствовать формированию предпосылок связной речи.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Формировать начальные представления о правилах безопасного поведения.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На основе усвоенных знаний и умений помочь осознано овладеть реальными практическими действиями.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 xml:space="preserve">Свою работу организовала по следующим </w:t>
      </w:r>
      <w:r w:rsidRPr="00A80AA7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Создание и оснащение предметно - развивающей среды в группе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Выявление уровней познавательно - речевого развития детей 4 - 5 лет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Разработка проектов, составление конспектов бесед и занятий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 xml:space="preserve">В группе оформила зону познавательно-речевого развития детей. Эта зона охватывает разнообразное содержание и предусматривает разные виды детской активности. Материал этой зоны содержит в себе: дидактические и настольно-печатные игры - «Разложи по порядку», «В гостях у сказки», «Загадки и отгадки» и др.;  иллюстративный материал – сюжетные картинки, наборы картинок «Животные», «Транспорт», «Природа» и др.; демонстрационный материал – ширмы «Режим дня», «Буквы», «Цифры», </w:t>
      </w:r>
      <w:r w:rsidRPr="00A80AA7">
        <w:rPr>
          <w:rFonts w:ascii="Times New Roman" w:hAnsi="Times New Roman" w:cs="Times New Roman"/>
          <w:sz w:val="28"/>
          <w:szCs w:val="28"/>
        </w:rPr>
        <w:lastRenderedPageBreak/>
        <w:t>плакаты – «Ягоды», «Фрукты», «Части суток», «Времена года»; оборудование для экспериментальной деятельности и проведения опытов «Тонет – не тонет», «Тяжёлый – лёгкий», «Мягкий – твёрдый», «Поймай рыбку» и др.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Организовала уголок безопасности, который содержит материалы: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Практический: светофор, пособия для сюжетно – ролевых игр;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Наглядный:  плакаты - «Уроки безопасности», «Органы чувств», «Правила безопасности в квартире», «Правила поведения при пожаре»; папки – ширмы: «Режим дня в детском саду», «Безопасность дорожного движения», «Осторожно огонь», «Ребёнок и улица»; дидактические карточки: «Основы безопасности», «Внимание! Опасно!», «Азбука безопасности», «Правила дорожного движения», «Безопасность в доме».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Игротека, которая содержит: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Дидактические игры «Опасно – не опасно», «Назови одним словом», «Огнеопасные предметы», «Поставь дорожный знак»;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Развивающие настольно – печатные игры  «Азбука безопасности»,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«Дорожные знаки», «Угадай профессию», «Домино» (дорожные знаки), «Собери картинку».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Библиотека, в которой имеются познавательная литература «Правила поведения для воспитанных детей», «Азбука безопасности» 3 книги – «Как неразлучные друзья дом охраняли»,  «Как неразлучные друзья дорогу переходили», «Как неразлучные друзья в воде не тонули»; художественнаялитература, иллюстрации для рассматривания и обсуждения различных ситуаций – «Основы безопасности  детей дошкольного возраста», «Что такое хорошо и что такое плохо».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Свою работу по данной теме проводила с использованием проектной деятельности, т. к. участие детей в проектах повышает уровень познавательно – речевой компетентности ребёнка. Разработала проекты, в которых определены цели, задачи, формы работы с детьми среднего дошкольного возраста по формированию навыков личной безопасности с учётом возрастных и психологических особенностей детей.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формационно–практический проект</w:t>
      </w:r>
      <w:r w:rsidRPr="00A80AA7">
        <w:rPr>
          <w:rFonts w:ascii="Times New Roman" w:hAnsi="Times New Roman" w:cs="Times New Roman"/>
          <w:b/>
          <w:sz w:val="28"/>
          <w:szCs w:val="28"/>
        </w:rPr>
        <w:t xml:space="preserve">  «УРОКИ НЕБОЛЕЙКИ»</w:t>
      </w:r>
      <w:r w:rsidRPr="00A80AA7">
        <w:rPr>
          <w:rFonts w:ascii="Times New Roman" w:hAnsi="Times New Roman" w:cs="Times New Roman"/>
          <w:sz w:val="28"/>
          <w:szCs w:val="28"/>
        </w:rPr>
        <w:t>, цель проекта: формирование убеждений и привычек здорового образа жизни в условиях дошкольного образовательного учреждения, развитие познавательных и творческих способностей детей дошкольного возраста. Результаты этого проекта представлены в виде: выставки детских рисунков «Копилка осени», стенгазеты для родителей «Первые шаги к здоровью», спортивного развлечения «Если хочешь быть здоров».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>Информационно - практико – ориентированный проект «БЕЗОПАСНАЯ ПРОГУЛКА»</w:t>
      </w:r>
      <w:r w:rsidRPr="00A80AA7">
        <w:rPr>
          <w:rFonts w:ascii="Times New Roman" w:hAnsi="Times New Roman" w:cs="Times New Roman"/>
          <w:sz w:val="28"/>
          <w:szCs w:val="28"/>
        </w:rPr>
        <w:t xml:space="preserve">, цель проекта: формирование основ по сохранению и укреплению здоровья, безопасного поведения, способности предвидеть опасные ситуации, по возможности избегать их, при необходимости – </w:t>
      </w:r>
      <w:r w:rsidRPr="00A80AA7">
        <w:rPr>
          <w:rFonts w:ascii="Times New Roman" w:hAnsi="Times New Roman" w:cs="Times New Roman"/>
          <w:sz w:val="28"/>
          <w:szCs w:val="28"/>
        </w:rPr>
        <w:lastRenderedPageBreak/>
        <w:t>действовать. Результаты проекта – коллективная аппликация «Опасности на улице», целевая прогулка, стенгазета для родителей.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 xml:space="preserve">Информационно - практико – ориентированный проект </w:t>
      </w:r>
      <w:r w:rsidRPr="00A80AA7">
        <w:rPr>
          <w:rFonts w:ascii="Times New Roman" w:hAnsi="Times New Roman" w:cs="Times New Roman"/>
          <w:b/>
          <w:sz w:val="28"/>
          <w:szCs w:val="28"/>
        </w:rPr>
        <w:br/>
        <w:t>«ДОРОЖНАЯ АЗБУКА»</w:t>
      </w:r>
      <w:r w:rsidRPr="00A80AA7">
        <w:rPr>
          <w:rFonts w:ascii="Times New Roman" w:hAnsi="Times New Roman" w:cs="Times New Roman"/>
          <w:sz w:val="28"/>
          <w:szCs w:val="28"/>
        </w:rPr>
        <w:t>, цель - формирование навыков адекватного поведения в различных неожиданных ситуациях, которые могут возникнуть на улице. Результаты проекта – выставка «В стране дорожных знаков», фотоколлаж «Как мы учим правила движения», макет «Наша улица», викторина «Путешествие в страну дорожных знаков».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>Информационно - игровой проект  ««ОГОНЬ ДРУГ ИЛИ ВРАГ»,</w:t>
      </w:r>
      <w:r w:rsidRPr="00A80AA7">
        <w:rPr>
          <w:rFonts w:ascii="Times New Roman" w:hAnsi="Times New Roman" w:cs="Times New Roman"/>
          <w:sz w:val="28"/>
          <w:szCs w:val="28"/>
        </w:rPr>
        <w:t xml:space="preserve"> цель -формирование у детей осознанного и ответственного отношения к выполнению правил пожарной безопасности. Результаты проекта – фотоколлаж «Чтобы не было беды», развлечение «Маленькая спичка – большая беда», выставка творческих работ «Осторожно, огонь!».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>Исследовательско – творческий проект   «ОДИН ДОМА»,</w:t>
      </w:r>
      <w:r w:rsidRPr="00A80AA7">
        <w:rPr>
          <w:rFonts w:ascii="Times New Roman" w:hAnsi="Times New Roman" w:cs="Times New Roman"/>
          <w:sz w:val="28"/>
          <w:szCs w:val="28"/>
        </w:rPr>
        <w:t>цель проекта - формирование практических навыков безопасного поведения детей в различных экстремальных ситуациях в быту. Результаты проекта – вернисаж «Опасности в доме», выставка детских рисунков «Опасные предметы», театрализованное представление «Одни дома».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 xml:space="preserve">Реализация проектов строилась на следующих </w:t>
      </w:r>
      <w:r w:rsidRPr="00A80AA7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системность и последовательность (любая новая ступень в обучении детей опирается на уже освоенное в предыдущем);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доступность (усложнение материала происходит с учётом возрастных особенностей детей);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наглядность (техника безопасности лучше всего воспринимается через богатый иллюстрированный материал);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динамичность (интеграция задач в разные виды деятельности);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психологическая комфортность (снятие стрессовых факторов);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«позитивный центризм» (отбор знаний, наиболее актуальных для данного возраста);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дифференцированный поход к каждому ребёнку;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AA7">
        <w:rPr>
          <w:rFonts w:ascii="Times New Roman" w:hAnsi="Times New Roman" w:cs="Times New Roman"/>
          <w:sz w:val="28"/>
          <w:szCs w:val="28"/>
        </w:rPr>
        <w:t>принцип учёта региональных условий.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Работу по познавательно – речевому направлению с использованием проектной  деятельности осуществляла через следующие формы организации детей: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Непосредственно образовательная 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A7">
        <w:rPr>
          <w:rFonts w:ascii="Times New Roman" w:hAnsi="Times New Roman" w:cs="Times New Roman"/>
          <w:sz w:val="28"/>
          <w:szCs w:val="28"/>
        </w:rPr>
        <w:t>экскурсии, развлечения,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A7">
        <w:rPr>
          <w:rFonts w:ascii="Times New Roman" w:hAnsi="Times New Roman" w:cs="Times New Roman"/>
          <w:sz w:val="28"/>
          <w:szCs w:val="28"/>
        </w:rPr>
        <w:t>минутки безопасности, где дети получают новые теоретические знания по изучению правил поведения в экстремальных ситуациях дома, в природе, на улице, устанавливают причинно – следственные связи.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деятельность проводила в форме занимательной, увлекательной игры с использованием игровых персонажей, </w:t>
      </w:r>
      <w:r w:rsidRPr="00A80AA7">
        <w:rPr>
          <w:rFonts w:ascii="Times New Roman" w:hAnsi="Times New Roman" w:cs="Times New Roman"/>
          <w:sz w:val="28"/>
          <w:szCs w:val="28"/>
        </w:rPr>
        <w:lastRenderedPageBreak/>
        <w:t>что делает процесс усвоения материала живым и лёгким. Игра даёт возможность быть ребёнку самостоятельным, углублять свои знания и умения, прививает прочные навыки безопасности. Каждое последующее занятие опирается на знания и опыт детей.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Мною разработаны конспекты – «Путешествие в страну дорожных знаков», «Маленькая спичка – большая беда», «Чтобы не было беды, лучше правила учи», «Огонь – друг, огонь – враг, а спички не игрушка», «Опасные предметы» и др.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Совместная деятельность воспитателя и детей –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A7">
        <w:rPr>
          <w:rFonts w:ascii="Times New Roman" w:hAnsi="Times New Roman" w:cs="Times New Roman"/>
          <w:sz w:val="28"/>
          <w:szCs w:val="28"/>
        </w:rPr>
        <w:t>чтение художественной литературы, заучивание правил безопасного поведения, моделирование ситуаций правильного и неправильного поведения, игры, просмотр видеофильмов, в которых закрепляются знания, полученные во время образовательной деятельности.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Во время совместной деятельности с детьми по безопасности нам помогает знакомство со сказочными персонажами, которые  попадают в опасные ситуации («Волк и семеро козлят», «Красная Шапочка», «Колобок», «Три поросёнка»). После чтения сказок, стихов, рассказов обсуждаем  с детьми поступки героев, ситуацию, представляем, как повели бы себя в этой ситуации, придумываем другой конец сказки.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A7">
        <w:rPr>
          <w:rFonts w:ascii="Times New Roman" w:hAnsi="Times New Roman" w:cs="Times New Roman"/>
          <w:sz w:val="28"/>
          <w:szCs w:val="28"/>
        </w:rPr>
        <w:t>задаю детям вопросы, позволяющие думать и делать выводы – кто из героев поступил правильно, а кто нет.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Организовываю сюжетно – ролевые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0AA7">
        <w:rPr>
          <w:rFonts w:ascii="Times New Roman" w:hAnsi="Times New Roman" w:cs="Times New Roman"/>
          <w:sz w:val="28"/>
          <w:szCs w:val="28"/>
        </w:rPr>
        <w:t xml:space="preserve"> «Семья», «Больница», «Пожарные» и др., которые дают большие возможности для усвоения правил безопасности.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С целью закрепления у детей навыков и умений в своей работе часто использую такой приём, как моделирование ситуаций «Незнакомый человек угощает конфетой», «Подай ножницы, карандаш», «Таблетки в доме», «Ты потерялся» и др.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Для того чтобы сделать изучаемый материал максимально понятным я использовала плакаты по ОБЖ -  «Уроки безопасности», «Правила поведения при пожаре», «Правила безопасности в квартире», «Правила поведения на дороге», демонстрационной материал  - «Азбука безопасности», «Безопасность в доме», «Правила дорожного движения».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Они всегда перед глазами детей, легко запоминаются, мы их неоднократно рассматриваем, закрепляем правила безопасности. Дети с желанием изучают эти  правила, обсуждают ту или иную ситуацию, рассказывают истории из личного опыта, задают вопросы.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Работа с родителями – одно из важных направлений воспитательно – образовательной работы. Мы работали в тесном  контакте с родителями, объяснили важность проблемы безопасности детей, обозначили круг правил с которыми необходимо знакомить детей в семье. Они стали активными помощниками  по данному направлению.</w:t>
      </w:r>
    </w:p>
    <w:p w:rsidR="00A80AA7" w:rsidRDefault="00A80AA7" w:rsidP="00A80A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b/>
          <w:sz w:val="28"/>
          <w:szCs w:val="28"/>
        </w:rPr>
        <w:t xml:space="preserve">Формы взаимодействия с родителями: </w:t>
      </w:r>
      <w:r w:rsidRPr="00A80AA7">
        <w:rPr>
          <w:rFonts w:ascii="Times New Roman" w:hAnsi="Times New Roman" w:cs="Times New Roman"/>
          <w:sz w:val="28"/>
          <w:szCs w:val="28"/>
        </w:rPr>
        <w:t>(представлены на слайде)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беседы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lastRenderedPageBreak/>
        <w:t>- рекомендации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проведение консультативной работы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анкетирование среди родителей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участие в совместных мероприятиях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участие в сборе дидактического и практического материала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- оформление наглядной агитации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С родителями  воспитанников провожу беседы, предлагаю рекомендации на различные темы, например, «Правильно одевайте детей», «Формируем правильную осанку», «Безопасность на дороге» и др.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В родительском уголке вниманию родителей представила следующие консультации: «Шалость детей с огнём», «Внимание,  дорога», «Поведение взрослых при несчастных случаях и травмах у детей» и др.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В течение года приглашала родителей на родительские собрания: «О здоровье всерьёз» и «Значение речи во всестороннем развитии личности ребёнка».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В начале учебного года провела анкетирование родителей для уточнения сведений о том, считают  ли они проблему обучения детей дошкольного возраста актуальной, знают ли как вести себя в непредвиденных ситуациях, рассказывают ли своим детям о правилах поведения на улице, в быту, на дороге. Результаты анкетирования показали высокий уровень заинтересованности родителей  вопросами обучения детей правилам безопасного поведения.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В родительском уголке оформила стенд, на который вывешивается информация о проектах, фотоколлажи, консультации по безопасности, доска для заметок «На все случаи жизни».</w:t>
      </w:r>
    </w:p>
    <w:p w:rsidR="00A80AA7" w:rsidRPr="00A80AA7" w:rsidRDefault="00A80AA7" w:rsidP="00A8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0AA7">
        <w:rPr>
          <w:rFonts w:ascii="Times New Roman" w:hAnsi="Times New Roman" w:cs="Times New Roman"/>
          <w:sz w:val="28"/>
          <w:szCs w:val="28"/>
        </w:rPr>
        <w:t>Родители с  удовольствием  принимали участие в проектной деятельности, в сборе дидактического и практического материала, оформлении наглядной агитации. С их помощью мы приобрели обучающий плакат «Берегись автомобиля», смастерили макет «Наша улица».</w:t>
      </w:r>
    </w:p>
    <w:p w:rsidR="00580976" w:rsidRDefault="00580976" w:rsidP="00A80AA7"/>
    <w:sectPr w:rsidR="00580976" w:rsidSect="0058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6D1"/>
    <w:multiLevelType w:val="hybridMultilevel"/>
    <w:tmpl w:val="9D28A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6C74"/>
    <w:multiLevelType w:val="hybridMultilevel"/>
    <w:tmpl w:val="69988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6D25"/>
    <w:multiLevelType w:val="hybridMultilevel"/>
    <w:tmpl w:val="2F9CF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C535B"/>
    <w:multiLevelType w:val="hybridMultilevel"/>
    <w:tmpl w:val="C354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C3C10"/>
    <w:multiLevelType w:val="hybridMultilevel"/>
    <w:tmpl w:val="2E52622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80AA7"/>
    <w:rsid w:val="000F65D0"/>
    <w:rsid w:val="00580976"/>
    <w:rsid w:val="00A8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A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670B-5AE1-432C-8E72-F1D9CFD6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1723</Words>
  <Characters>9825</Characters>
  <Application>Microsoft Office Word</Application>
  <DocSecurity>0</DocSecurity>
  <Lines>81</Lines>
  <Paragraphs>23</Paragraphs>
  <ScaleCrop>false</ScaleCrop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МДОУ№18</dc:creator>
  <cp:keywords/>
  <dc:description/>
  <cp:lastModifiedBy>МДОУ№18</cp:lastModifiedBy>
  <cp:revision>3</cp:revision>
  <dcterms:created xsi:type="dcterms:W3CDTF">2012-12-11T07:37:00Z</dcterms:created>
  <dcterms:modified xsi:type="dcterms:W3CDTF">2012-12-11T07:47:00Z</dcterms:modified>
</cp:coreProperties>
</file>